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5967" w14:textId="77777777" w:rsidR="00655CCF" w:rsidRDefault="00655CCF" w:rsidP="00655CCF">
      <w:pPr>
        <w:spacing w:after="360"/>
        <w:ind w:left="720" w:hanging="360"/>
        <w:rPr>
          <w:noProof/>
        </w:rPr>
      </w:pPr>
      <w:r>
        <w:rPr>
          <w:noProof/>
        </w:rPr>
        <w:drawing>
          <wp:anchor distT="0" distB="0" distL="114300" distR="114300" simplePos="0" relativeHeight="251660288" behindDoc="0" locked="0" layoutInCell="1" allowOverlap="1" wp14:anchorId="48173CE6" wp14:editId="3E88178D">
            <wp:simplePos x="1144988" y="1327868"/>
            <wp:positionH relativeFrom="margin">
              <wp:align>left</wp:align>
            </wp:positionH>
            <wp:positionV relativeFrom="margin">
              <wp:align>top</wp:align>
            </wp:positionV>
            <wp:extent cx="2656205" cy="1296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577" cy="13157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F8203" w14:textId="77777777" w:rsidR="00655CCF" w:rsidRDefault="00655CCF" w:rsidP="00655CCF">
      <w:pPr>
        <w:spacing w:after="360"/>
        <w:ind w:left="720" w:hanging="360"/>
      </w:pPr>
    </w:p>
    <w:p w14:paraId="53FB6C67" w14:textId="77777777" w:rsidR="00655CCF" w:rsidRDefault="00655CCF" w:rsidP="00655CCF">
      <w:pPr>
        <w:spacing w:after="360"/>
        <w:ind w:left="720" w:hanging="360"/>
      </w:pPr>
    </w:p>
    <w:p w14:paraId="6F7A97E9" w14:textId="77777777" w:rsidR="00FD28CE" w:rsidRDefault="00FD28CE" w:rsidP="00FD28CE">
      <w:pPr>
        <w:spacing w:after="360"/>
        <w:rPr>
          <w:i/>
        </w:rPr>
      </w:pPr>
    </w:p>
    <w:p w14:paraId="4D22C672" w14:textId="77777777" w:rsidR="00655CCF" w:rsidRPr="000304DE" w:rsidRDefault="00655CCF" w:rsidP="00FD28CE">
      <w:pPr>
        <w:spacing w:after="360"/>
        <w:rPr>
          <w:i/>
          <w:color w:val="808080" w:themeColor="background1" w:themeShade="80"/>
        </w:rPr>
      </w:pPr>
      <w:r w:rsidRPr="000304DE">
        <w:rPr>
          <w:i/>
          <w:color w:val="808080" w:themeColor="background1" w:themeShade="80"/>
        </w:rPr>
        <w:t>*this can be</w:t>
      </w:r>
      <w:r w:rsidR="000304DE" w:rsidRPr="000304DE">
        <w:rPr>
          <w:i/>
          <w:color w:val="808080" w:themeColor="background1" w:themeShade="80"/>
        </w:rPr>
        <w:t xml:space="preserve"> changed to</w:t>
      </w:r>
      <w:r w:rsidRPr="000304DE">
        <w:rPr>
          <w:i/>
          <w:color w:val="808080" w:themeColor="background1" w:themeShade="80"/>
        </w:rPr>
        <w:t xml:space="preserve"> the departmental sub-brand logo </w:t>
      </w:r>
    </w:p>
    <w:p w14:paraId="4A23E68B" w14:textId="77777777" w:rsidR="00655CCF" w:rsidRDefault="00655CCF" w:rsidP="00655CCF">
      <w:pPr>
        <w:spacing w:after="360"/>
        <w:ind w:left="720" w:hanging="360"/>
      </w:pPr>
    </w:p>
    <w:p w14:paraId="5E50483F" w14:textId="77777777" w:rsidR="00655CCF" w:rsidRDefault="00655CCF" w:rsidP="00655CCF">
      <w:pPr>
        <w:spacing w:after="360"/>
        <w:ind w:left="720" w:hanging="360"/>
      </w:pPr>
    </w:p>
    <w:p w14:paraId="48F08C5A" w14:textId="77777777" w:rsidR="00655CCF" w:rsidRDefault="00655CCF" w:rsidP="00655CCF">
      <w:pPr>
        <w:spacing w:after="360"/>
        <w:ind w:left="720" w:hanging="360"/>
      </w:pPr>
    </w:p>
    <w:p w14:paraId="4F452F03" w14:textId="77777777" w:rsidR="00655CCF" w:rsidRPr="00655CCF" w:rsidRDefault="00655CCF" w:rsidP="00FD28CE">
      <w:pPr>
        <w:pStyle w:val="Title"/>
        <w:jc w:val="center"/>
        <w:rPr>
          <w:b/>
          <w:color w:val="BA0C2F"/>
        </w:rPr>
      </w:pPr>
      <w:r w:rsidRPr="00655CCF">
        <w:rPr>
          <w:b/>
          <w:color w:val="BA0C2F"/>
        </w:rPr>
        <w:t>Self-Evaluation Document</w:t>
      </w:r>
    </w:p>
    <w:p w14:paraId="2C296985" w14:textId="77777777" w:rsidR="00FD28CE" w:rsidRDefault="00FD28CE" w:rsidP="00FD28CE">
      <w:pPr>
        <w:pStyle w:val="Subtitle"/>
        <w:jc w:val="center"/>
        <w:rPr>
          <w:color w:val="auto"/>
        </w:rPr>
      </w:pPr>
    </w:p>
    <w:p w14:paraId="4BC1EE94" w14:textId="77777777" w:rsidR="00655CCF" w:rsidRPr="00FD28CE" w:rsidRDefault="00655CCF" w:rsidP="00FD28CE">
      <w:pPr>
        <w:pStyle w:val="Subtitle"/>
        <w:jc w:val="center"/>
        <w:rPr>
          <w:rStyle w:val="SubtleEmphasis"/>
          <w:i w:val="0"/>
          <w:iCs w:val="0"/>
          <w:color w:val="auto"/>
          <w:sz w:val="32"/>
        </w:rPr>
      </w:pPr>
      <w:r w:rsidRPr="00FD28CE">
        <w:rPr>
          <w:color w:val="auto"/>
          <w:sz w:val="32"/>
        </w:rPr>
        <w:t xml:space="preserve">Department of </w:t>
      </w:r>
      <w:r w:rsidRPr="00FD28CE">
        <w:rPr>
          <w:color w:val="auto"/>
          <w:sz w:val="32"/>
          <w:shd w:val="clear" w:color="auto" w:fill="FFE599" w:themeFill="accent4" w:themeFillTint="66"/>
        </w:rPr>
        <w:t>____________</w:t>
      </w:r>
    </w:p>
    <w:p w14:paraId="69EA86BE" w14:textId="77777777" w:rsidR="00655CCF" w:rsidRDefault="00655CCF" w:rsidP="00655CCF">
      <w:pPr>
        <w:spacing w:after="360"/>
        <w:ind w:left="720" w:hanging="360"/>
      </w:pPr>
    </w:p>
    <w:p w14:paraId="65402533" w14:textId="77777777" w:rsidR="00655CCF" w:rsidRDefault="00655CCF" w:rsidP="00655CCF">
      <w:pPr>
        <w:spacing w:after="360"/>
        <w:ind w:left="720" w:hanging="360"/>
      </w:pPr>
    </w:p>
    <w:p w14:paraId="68E0113B" w14:textId="77777777" w:rsidR="00655CCF" w:rsidRDefault="00655CCF" w:rsidP="00655CCF">
      <w:pPr>
        <w:spacing w:after="360"/>
        <w:ind w:left="720" w:hanging="360"/>
      </w:pPr>
    </w:p>
    <w:p w14:paraId="7702005D" w14:textId="77777777" w:rsidR="00655CCF" w:rsidRDefault="00655CCF" w:rsidP="00FD28CE">
      <w:pPr>
        <w:spacing w:after="360"/>
      </w:pPr>
    </w:p>
    <w:p w14:paraId="22D4DA43" w14:textId="77777777" w:rsidR="00655CCF" w:rsidRDefault="00655CCF" w:rsidP="00655CCF">
      <w:pPr>
        <w:spacing w:after="360"/>
        <w:ind w:left="720" w:hanging="360"/>
      </w:pPr>
    </w:p>
    <w:p w14:paraId="5AC5F429" w14:textId="77777777" w:rsidR="00655CCF" w:rsidRDefault="00655CCF" w:rsidP="00655CCF">
      <w:pPr>
        <w:spacing w:after="360"/>
        <w:ind w:left="720" w:hanging="360"/>
      </w:pPr>
    </w:p>
    <w:p w14:paraId="7734AF18" w14:textId="77777777" w:rsidR="00FD28CE" w:rsidRDefault="00FD28CE" w:rsidP="00FD28CE">
      <w:pPr>
        <w:rPr>
          <w:sz w:val="28"/>
        </w:rPr>
      </w:pPr>
    </w:p>
    <w:p w14:paraId="3B2E22A1" w14:textId="77777777" w:rsidR="00655CCF" w:rsidRPr="00FD28CE" w:rsidRDefault="00FD28CE" w:rsidP="00FD28CE">
      <w:pPr>
        <w:rPr>
          <w:b/>
          <w:color w:val="BA0C2F"/>
          <w:sz w:val="28"/>
        </w:rPr>
      </w:pPr>
      <w:r w:rsidRPr="00FD28CE">
        <w:rPr>
          <w:b/>
          <w:color w:val="BA0C2F"/>
          <w:sz w:val="28"/>
        </w:rPr>
        <w:t>Periodic Programme Review</w:t>
      </w:r>
    </w:p>
    <w:p w14:paraId="73F35E84" w14:textId="77777777" w:rsidR="00FD28CE" w:rsidRPr="00FD28CE" w:rsidRDefault="00FD28CE" w:rsidP="00FD28CE">
      <w:pPr>
        <w:rPr>
          <w:sz w:val="28"/>
        </w:rPr>
      </w:pPr>
      <w:r w:rsidRPr="00FD28CE">
        <w:rPr>
          <w:sz w:val="28"/>
          <w:shd w:val="clear" w:color="auto" w:fill="FFE599" w:themeFill="accent4" w:themeFillTint="66"/>
        </w:rPr>
        <w:t>[Month / Year]</w:t>
      </w:r>
    </w:p>
    <w:p w14:paraId="5A7DDA99" w14:textId="77777777" w:rsidR="00FD28CE" w:rsidRDefault="00FD28CE" w:rsidP="00655CCF">
      <w:pPr>
        <w:spacing w:after="360"/>
      </w:pPr>
      <w:bookmarkStart w:id="0" w:name="_heading=h.4jn4ypnhqkrc" w:colFirst="0" w:colLast="0"/>
      <w:bookmarkEnd w:id="0"/>
    </w:p>
    <w:p w14:paraId="2938081C" w14:textId="77777777" w:rsidR="00362763" w:rsidRDefault="00362763" w:rsidP="00FD28CE">
      <w:pPr>
        <w:pStyle w:val="Title"/>
        <w:rPr>
          <w:rStyle w:val="Emphasis"/>
          <w:b/>
          <w:color w:val="BA0C2F"/>
          <w:sz w:val="48"/>
        </w:rPr>
      </w:pPr>
    </w:p>
    <w:p w14:paraId="659BDC8E" w14:textId="77777777" w:rsidR="000304DE" w:rsidRDefault="000304DE" w:rsidP="00362763">
      <w:pPr>
        <w:pStyle w:val="Subtitle"/>
        <w:jc w:val="center"/>
        <w:rPr>
          <w:i/>
          <w:iCs/>
          <w:color w:val="auto"/>
          <w:sz w:val="32"/>
        </w:rPr>
      </w:pPr>
    </w:p>
    <w:p w14:paraId="2769313E" w14:textId="77777777" w:rsidR="00362763" w:rsidRPr="00362763" w:rsidRDefault="00362763" w:rsidP="00362763">
      <w:pPr>
        <w:pStyle w:val="Subtitle"/>
        <w:jc w:val="center"/>
        <w:rPr>
          <w:i/>
          <w:iCs/>
          <w:color w:val="auto"/>
          <w:sz w:val="32"/>
        </w:rPr>
      </w:pPr>
      <w:r w:rsidRPr="00362763">
        <w:rPr>
          <w:i/>
          <w:iCs/>
          <w:color w:val="auto"/>
          <w:sz w:val="32"/>
        </w:rPr>
        <w:t>This SED was compiled by</w:t>
      </w:r>
    </w:p>
    <w:p w14:paraId="0992E275" w14:textId="77777777" w:rsidR="00362763" w:rsidRDefault="00362763" w:rsidP="00FD28CE">
      <w:pPr>
        <w:pStyle w:val="Title"/>
        <w:rPr>
          <w:rStyle w:val="Emphasis"/>
          <w:b/>
          <w:color w:val="BA0C2F"/>
          <w:sz w:val="48"/>
        </w:rPr>
      </w:pPr>
    </w:p>
    <w:p w14:paraId="63064831" w14:textId="77777777" w:rsidR="00362763" w:rsidRDefault="00362763" w:rsidP="00FD28CE">
      <w:pPr>
        <w:pStyle w:val="Title"/>
        <w:rPr>
          <w:rStyle w:val="Emphasis"/>
          <w:b/>
          <w:color w:val="BA0C2F"/>
          <w:sz w:val="48"/>
        </w:rPr>
      </w:pPr>
    </w:p>
    <w:tbl>
      <w:tblPr>
        <w:tblStyle w:val="TableGrid"/>
        <w:tblpPr w:leftFromText="180" w:rightFromText="180" w:vertAnchor="text" w:horzAnchor="margin" w:tblpXSpec="right"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5092"/>
      </w:tblGrid>
      <w:tr w:rsidR="000304DE" w14:paraId="7B805C31" w14:textId="77777777" w:rsidTr="000304DE">
        <w:tc>
          <w:tcPr>
            <w:tcW w:w="4238" w:type="dxa"/>
            <w:shd w:val="clear" w:color="auto" w:fill="F2F2F2" w:themeFill="background1" w:themeFillShade="F2"/>
            <w:vAlign w:val="center"/>
          </w:tcPr>
          <w:p w14:paraId="030C67A8" w14:textId="77777777" w:rsidR="000304DE" w:rsidRPr="00CB6D47" w:rsidRDefault="000304DE" w:rsidP="00AE4234">
            <w:pPr>
              <w:spacing w:after="200"/>
              <w:jc w:val="right"/>
              <w:rPr>
                <w:rFonts w:asciiTheme="minorHAnsi" w:hAnsiTheme="minorHAnsi" w:cstheme="minorHAnsi"/>
                <w:i/>
              </w:rPr>
            </w:pPr>
            <w:r>
              <w:rPr>
                <w:rFonts w:asciiTheme="minorHAnsi" w:hAnsiTheme="minorHAnsi" w:cstheme="minorHAnsi"/>
                <w:i/>
              </w:rPr>
              <w:t>Dean / Director (as applicable)</w:t>
            </w:r>
          </w:p>
        </w:tc>
        <w:tc>
          <w:tcPr>
            <w:tcW w:w="5092" w:type="dxa"/>
            <w:vAlign w:val="center"/>
          </w:tcPr>
          <w:p w14:paraId="0DF14212" w14:textId="77777777" w:rsidR="000304DE" w:rsidRDefault="000304DE" w:rsidP="00AE4234">
            <w:pPr>
              <w:spacing w:after="360"/>
              <w:rPr>
                <w:rFonts w:asciiTheme="minorHAnsi" w:hAnsiTheme="minorHAnsi" w:cstheme="minorHAnsi"/>
              </w:rPr>
            </w:pPr>
          </w:p>
        </w:tc>
      </w:tr>
      <w:tr w:rsidR="000304DE" w14:paraId="7440FD82" w14:textId="77777777" w:rsidTr="000304DE">
        <w:tc>
          <w:tcPr>
            <w:tcW w:w="4238" w:type="dxa"/>
            <w:shd w:val="clear" w:color="auto" w:fill="F2F2F2" w:themeFill="background1" w:themeFillShade="F2"/>
            <w:vAlign w:val="center"/>
          </w:tcPr>
          <w:p w14:paraId="065DC8BA" w14:textId="77777777" w:rsidR="000304DE" w:rsidRDefault="000304DE" w:rsidP="00AE4234">
            <w:pPr>
              <w:spacing w:after="200"/>
              <w:jc w:val="right"/>
              <w:rPr>
                <w:rFonts w:asciiTheme="minorHAnsi" w:hAnsiTheme="minorHAnsi" w:cstheme="minorHAnsi"/>
                <w:i/>
              </w:rPr>
            </w:pPr>
            <w:r>
              <w:rPr>
                <w:rFonts w:asciiTheme="minorHAnsi" w:hAnsiTheme="minorHAnsi" w:cstheme="minorHAnsi"/>
                <w:i/>
              </w:rPr>
              <w:t>Head of Department (if applicable)</w:t>
            </w:r>
          </w:p>
        </w:tc>
        <w:tc>
          <w:tcPr>
            <w:tcW w:w="5092" w:type="dxa"/>
            <w:vAlign w:val="center"/>
          </w:tcPr>
          <w:p w14:paraId="56EA4409" w14:textId="77777777" w:rsidR="000304DE" w:rsidRDefault="000304DE" w:rsidP="00AE4234">
            <w:pPr>
              <w:spacing w:after="360"/>
              <w:rPr>
                <w:rFonts w:asciiTheme="minorHAnsi" w:hAnsiTheme="minorHAnsi" w:cstheme="minorHAnsi"/>
              </w:rPr>
            </w:pPr>
          </w:p>
        </w:tc>
      </w:tr>
      <w:tr w:rsidR="000304DE" w14:paraId="76382BB7" w14:textId="77777777" w:rsidTr="000304DE">
        <w:tc>
          <w:tcPr>
            <w:tcW w:w="4238" w:type="dxa"/>
            <w:shd w:val="clear" w:color="auto" w:fill="F2F2F2" w:themeFill="background1" w:themeFillShade="F2"/>
            <w:vAlign w:val="center"/>
          </w:tcPr>
          <w:p w14:paraId="7C4A682C" w14:textId="5C3401A9" w:rsidR="000304DE" w:rsidRDefault="000304DE" w:rsidP="00AE4234">
            <w:pPr>
              <w:spacing w:after="200"/>
              <w:jc w:val="right"/>
              <w:rPr>
                <w:rFonts w:asciiTheme="minorHAnsi" w:hAnsiTheme="minorHAnsi" w:cstheme="minorHAnsi"/>
                <w:i/>
              </w:rPr>
            </w:pPr>
            <w:r>
              <w:rPr>
                <w:rFonts w:asciiTheme="minorHAnsi" w:hAnsiTheme="minorHAnsi" w:cstheme="minorHAnsi"/>
                <w:i/>
              </w:rPr>
              <w:t>Chair of the PPR Committee / Board of Studies (as applicable)</w:t>
            </w:r>
          </w:p>
        </w:tc>
        <w:tc>
          <w:tcPr>
            <w:tcW w:w="5092" w:type="dxa"/>
            <w:vAlign w:val="center"/>
          </w:tcPr>
          <w:p w14:paraId="4D8B5B3E" w14:textId="77777777" w:rsidR="000304DE" w:rsidRDefault="000304DE" w:rsidP="00AE4234">
            <w:pPr>
              <w:spacing w:after="360"/>
              <w:rPr>
                <w:rFonts w:asciiTheme="minorHAnsi" w:hAnsiTheme="minorHAnsi" w:cstheme="minorHAnsi"/>
              </w:rPr>
            </w:pPr>
          </w:p>
        </w:tc>
      </w:tr>
      <w:tr w:rsidR="000304DE" w14:paraId="6EA5EFBB" w14:textId="77777777" w:rsidTr="000304DE">
        <w:tc>
          <w:tcPr>
            <w:tcW w:w="4238" w:type="dxa"/>
            <w:vMerge w:val="restart"/>
            <w:shd w:val="clear" w:color="auto" w:fill="F2F2F2" w:themeFill="background1" w:themeFillShade="F2"/>
            <w:vAlign w:val="center"/>
          </w:tcPr>
          <w:p w14:paraId="63F215A5" w14:textId="19B574D2" w:rsidR="000304DE" w:rsidRDefault="000304DE" w:rsidP="00AE4234">
            <w:pPr>
              <w:spacing w:after="200"/>
              <w:jc w:val="right"/>
              <w:rPr>
                <w:rFonts w:asciiTheme="minorHAnsi" w:hAnsiTheme="minorHAnsi" w:cstheme="minorHAnsi"/>
                <w:i/>
              </w:rPr>
            </w:pPr>
            <w:r>
              <w:rPr>
                <w:rFonts w:asciiTheme="minorHAnsi" w:hAnsiTheme="minorHAnsi" w:cstheme="minorHAnsi"/>
                <w:i/>
              </w:rPr>
              <w:t>Members of the PPR Committee / Board of Studies</w:t>
            </w:r>
          </w:p>
        </w:tc>
        <w:tc>
          <w:tcPr>
            <w:tcW w:w="5092" w:type="dxa"/>
            <w:vAlign w:val="center"/>
          </w:tcPr>
          <w:p w14:paraId="5935590B" w14:textId="77777777" w:rsidR="000304DE" w:rsidRDefault="000304DE" w:rsidP="00AE4234">
            <w:pPr>
              <w:spacing w:after="360"/>
              <w:rPr>
                <w:rFonts w:asciiTheme="minorHAnsi" w:hAnsiTheme="minorHAnsi" w:cstheme="minorHAnsi"/>
              </w:rPr>
            </w:pPr>
          </w:p>
        </w:tc>
      </w:tr>
      <w:tr w:rsidR="000304DE" w14:paraId="221AEC85" w14:textId="77777777" w:rsidTr="000304DE">
        <w:tc>
          <w:tcPr>
            <w:tcW w:w="4238" w:type="dxa"/>
            <w:vMerge/>
            <w:shd w:val="clear" w:color="auto" w:fill="F2F2F2" w:themeFill="background1" w:themeFillShade="F2"/>
            <w:vAlign w:val="center"/>
          </w:tcPr>
          <w:p w14:paraId="6EEAD8FC" w14:textId="77777777" w:rsidR="000304DE" w:rsidRDefault="000304DE" w:rsidP="00AE4234">
            <w:pPr>
              <w:spacing w:after="200"/>
              <w:jc w:val="right"/>
              <w:rPr>
                <w:rFonts w:asciiTheme="minorHAnsi" w:hAnsiTheme="minorHAnsi" w:cstheme="minorHAnsi"/>
                <w:i/>
              </w:rPr>
            </w:pPr>
          </w:p>
        </w:tc>
        <w:tc>
          <w:tcPr>
            <w:tcW w:w="5092" w:type="dxa"/>
            <w:vAlign w:val="center"/>
          </w:tcPr>
          <w:p w14:paraId="429325B8" w14:textId="77777777" w:rsidR="000304DE" w:rsidRDefault="000304DE" w:rsidP="00AE4234">
            <w:pPr>
              <w:spacing w:after="360"/>
              <w:rPr>
                <w:rFonts w:asciiTheme="minorHAnsi" w:hAnsiTheme="minorHAnsi" w:cstheme="minorHAnsi"/>
              </w:rPr>
            </w:pPr>
          </w:p>
        </w:tc>
      </w:tr>
      <w:tr w:rsidR="000304DE" w14:paraId="7627503D" w14:textId="77777777" w:rsidTr="000304DE">
        <w:tc>
          <w:tcPr>
            <w:tcW w:w="4238" w:type="dxa"/>
            <w:vMerge/>
            <w:shd w:val="clear" w:color="auto" w:fill="F2F2F2" w:themeFill="background1" w:themeFillShade="F2"/>
            <w:vAlign w:val="center"/>
          </w:tcPr>
          <w:p w14:paraId="7DF07AA3" w14:textId="77777777" w:rsidR="000304DE" w:rsidRDefault="000304DE" w:rsidP="00AE4234">
            <w:pPr>
              <w:spacing w:after="200"/>
              <w:jc w:val="right"/>
              <w:rPr>
                <w:rFonts w:asciiTheme="minorHAnsi" w:hAnsiTheme="minorHAnsi" w:cstheme="minorHAnsi"/>
                <w:i/>
              </w:rPr>
            </w:pPr>
          </w:p>
        </w:tc>
        <w:tc>
          <w:tcPr>
            <w:tcW w:w="5092" w:type="dxa"/>
            <w:vAlign w:val="center"/>
          </w:tcPr>
          <w:p w14:paraId="0D9DB4A2" w14:textId="77777777" w:rsidR="000304DE" w:rsidRDefault="000304DE" w:rsidP="00AE4234">
            <w:pPr>
              <w:spacing w:after="360"/>
              <w:rPr>
                <w:rFonts w:asciiTheme="minorHAnsi" w:hAnsiTheme="minorHAnsi" w:cstheme="minorHAnsi"/>
              </w:rPr>
            </w:pPr>
          </w:p>
        </w:tc>
      </w:tr>
      <w:tr w:rsidR="000304DE" w14:paraId="29DA8CDD" w14:textId="77777777" w:rsidTr="000304DE">
        <w:tc>
          <w:tcPr>
            <w:tcW w:w="4238" w:type="dxa"/>
            <w:vMerge/>
            <w:shd w:val="clear" w:color="auto" w:fill="F2F2F2" w:themeFill="background1" w:themeFillShade="F2"/>
            <w:vAlign w:val="center"/>
          </w:tcPr>
          <w:p w14:paraId="5D3E2680" w14:textId="77777777" w:rsidR="000304DE" w:rsidRDefault="000304DE" w:rsidP="00AE4234">
            <w:pPr>
              <w:spacing w:after="200"/>
              <w:jc w:val="right"/>
              <w:rPr>
                <w:rFonts w:asciiTheme="minorHAnsi" w:hAnsiTheme="minorHAnsi" w:cstheme="minorHAnsi"/>
                <w:i/>
              </w:rPr>
            </w:pPr>
          </w:p>
        </w:tc>
        <w:tc>
          <w:tcPr>
            <w:tcW w:w="5092" w:type="dxa"/>
            <w:vAlign w:val="center"/>
          </w:tcPr>
          <w:p w14:paraId="3457DD88" w14:textId="77777777" w:rsidR="000304DE" w:rsidRDefault="000304DE" w:rsidP="00AE4234">
            <w:pPr>
              <w:spacing w:after="360"/>
              <w:rPr>
                <w:rFonts w:asciiTheme="minorHAnsi" w:hAnsiTheme="minorHAnsi" w:cstheme="minorHAnsi"/>
              </w:rPr>
            </w:pPr>
          </w:p>
        </w:tc>
      </w:tr>
      <w:tr w:rsidR="000304DE" w14:paraId="4DF81026" w14:textId="77777777" w:rsidTr="000304DE">
        <w:tc>
          <w:tcPr>
            <w:tcW w:w="4238" w:type="dxa"/>
            <w:vMerge/>
            <w:shd w:val="clear" w:color="auto" w:fill="F2F2F2" w:themeFill="background1" w:themeFillShade="F2"/>
            <w:vAlign w:val="center"/>
          </w:tcPr>
          <w:p w14:paraId="405AC7B0" w14:textId="77777777" w:rsidR="000304DE" w:rsidRDefault="000304DE" w:rsidP="00AE4234">
            <w:pPr>
              <w:spacing w:after="200"/>
              <w:jc w:val="right"/>
              <w:rPr>
                <w:rFonts w:asciiTheme="minorHAnsi" w:hAnsiTheme="minorHAnsi" w:cstheme="minorHAnsi"/>
                <w:i/>
              </w:rPr>
            </w:pPr>
          </w:p>
        </w:tc>
        <w:tc>
          <w:tcPr>
            <w:tcW w:w="5092" w:type="dxa"/>
            <w:vAlign w:val="center"/>
          </w:tcPr>
          <w:p w14:paraId="75AB76C3" w14:textId="77777777" w:rsidR="000304DE" w:rsidRDefault="000304DE" w:rsidP="00AE4234">
            <w:pPr>
              <w:spacing w:after="360"/>
              <w:rPr>
                <w:rFonts w:asciiTheme="minorHAnsi" w:hAnsiTheme="minorHAnsi" w:cstheme="minorHAnsi"/>
              </w:rPr>
            </w:pPr>
          </w:p>
        </w:tc>
      </w:tr>
      <w:tr w:rsidR="000304DE" w14:paraId="6EF0DE0C" w14:textId="77777777" w:rsidTr="000304DE">
        <w:tc>
          <w:tcPr>
            <w:tcW w:w="4238" w:type="dxa"/>
            <w:vMerge w:val="restart"/>
            <w:shd w:val="clear" w:color="auto" w:fill="F2F2F2" w:themeFill="background1" w:themeFillShade="F2"/>
            <w:vAlign w:val="center"/>
          </w:tcPr>
          <w:p w14:paraId="40905EA4" w14:textId="77777777" w:rsidR="000304DE" w:rsidRDefault="000304DE" w:rsidP="00AE4234">
            <w:pPr>
              <w:spacing w:after="200"/>
              <w:jc w:val="right"/>
              <w:rPr>
                <w:rFonts w:asciiTheme="minorHAnsi" w:hAnsiTheme="minorHAnsi" w:cstheme="minorHAnsi"/>
                <w:i/>
              </w:rPr>
            </w:pPr>
            <w:r>
              <w:rPr>
                <w:rFonts w:asciiTheme="minorHAnsi" w:hAnsiTheme="minorHAnsi" w:cstheme="minorHAnsi"/>
                <w:i/>
              </w:rPr>
              <w:t>Any other members of staff involved (if applicable)</w:t>
            </w:r>
          </w:p>
        </w:tc>
        <w:tc>
          <w:tcPr>
            <w:tcW w:w="5092" w:type="dxa"/>
            <w:vAlign w:val="center"/>
          </w:tcPr>
          <w:p w14:paraId="7D8B9570" w14:textId="77777777" w:rsidR="000304DE" w:rsidRDefault="000304DE" w:rsidP="00AE4234">
            <w:pPr>
              <w:spacing w:after="360"/>
              <w:rPr>
                <w:rFonts w:asciiTheme="minorHAnsi" w:hAnsiTheme="minorHAnsi" w:cstheme="minorHAnsi"/>
              </w:rPr>
            </w:pPr>
          </w:p>
        </w:tc>
      </w:tr>
      <w:tr w:rsidR="000304DE" w14:paraId="13B7B6C8" w14:textId="77777777" w:rsidTr="000304DE">
        <w:tc>
          <w:tcPr>
            <w:tcW w:w="4238" w:type="dxa"/>
            <w:vMerge/>
            <w:shd w:val="clear" w:color="auto" w:fill="F2F2F2" w:themeFill="background1" w:themeFillShade="F2"/>
            <w:vAlign w:val="center"/>
          </w:tcPr>
          <w:p w14:paraId="29837603" w14:textId="77777777" w:rsidR="000304DE" w:rsidRDefault="000304DE" w:rsidP="00AE4234">
            <w:pPr>
              <w:spacing w:after="200"/>
              <w:jc w:val="right"/>
              <w:rPr>
                <w:rFonts w:asciiTheme="minorHAnsi" w:hAnsiTheme="minorHAnsi" w:cstheme="minorHAnsi"/>
                <w:i/>
              </w:rPr>
            </w:pPr>
          </w:p>
        </w:tc>
        <w:tc>
          <w:tcPr>
            <w:tcW w:w="5092" w:type="dxa"/>
            <w:vAlign w:val="center"/>
          </w:tcPr>
          <w:p w14:paraId="33530A1D" w14:textId="77777777" w:rsidR="000304DE" w:rsidRDefault="000304DE" w:rsidP="00AE4234">
            <w:pPr>
              <w:spacing w:after="360"/>
              <w:rPr>
                <w:rFonts w:asciiTheme="minorHAnsi" w:hAnsiTheme="minorHAnsi" w:cstheme="minorHAnsi"/>
              </w:rPr>
            </w:pPr>
          </w:p>
        </w:tc>
      </w:tr>
      <w:tr w:rsidR="000304DE" w14:paraId="4B0FA162" w14:textId="77777777" w:rsidTr="000304DE">
        <w:tc>
          <w:tcPr>
            <w:tcW w:w="4238" w:type="dxa"/>
            <w:vMerge/>
            <w:shd w:val="clear" w:color="auto" w:fill="F2F2F2" w:themeFill="background1" w:themeFillShade="F2"/>
            <w:vAlign w:val="center"/>
          </w:tcPr>
          <w:p w14:paraId="09EBCBA2" w14:textId="77777777" w:rsidR="000304DE" w:rsidRDefault="000304DE" w:rsidP="00AE4234">
            <w:pPr>
              <w:spacing w:after="200"/>
              <w:jc w:val="right"/>
              <w:rPr>
                <w:rFonts w:asciiTheme="minorHAnsi" w:hAnsiTheme="minorHAnsi" w:cstheme="minorHAnsi"/>
                <w:i/>
              </w:rPr>
            </w:pPr>
          </w:p>
        </w:tc>
        <w:tc>
          <w:tcPr>
            <w:tcW w:w="5092" w:type="dxa"/>
            <w:vAlign w:val="center"/>
          </w:tcPr>
          <w:p w14:paraId="35EFC970" w14:textId="77777777" w:rsidR="000304DE" w:rsidRDefault="000304DE" w:rsidP="00AE4234">
            <w:pPr>
              <w:spacing w:after="360"/>
              <w:rPr>
                <w:rFonts w:asciiTheme="minorHAnsi" w:hAnsiTheme="minorHAnsi" w:cstheme="minorHAnsi"/>
              </w:rPr>
            </w:pPr>
          </w:p>
        </w:tc>
      </w:tr>
      <w:tr w:rsidR="000304DE" w14:paraId="6230489C" w14:textId="77777777" w:rsidTr="000304DE">
        <w:tc>
          <w:tcPr>
            <w:tcW w:w="4238" w:type="dxa"/>
            <w:vMerge/>
            <w:shd w:val="clear" w:color="auto" w:fill="F2F2F2" w:themeFill="background1" w:themeFillShade="F2"/>
            <w:vAlign w:val="center"/>
          </w:tcPr>
          <w:p w14:paraId="31AF0252" w14:textId="77777777" w:rsidR="000304DE" w:rsidRDefault="000304DE" w:rsidP="00AE4234">
            <w:pPr>
              <w:spacing w:after="200"/>
              <w:jc w:val="right"/>
              <w:rPr>
                <w:rFonts w:asciiTheme="minorHAnsi" w:hAnsiTheme="minorHAnsi" w:cstheme="minorHAnsi"/>
                <w:i/>
              </w:rPr>
            </w:pPr>
          </w:p>
        </w:tc>
        <w:tc>
          <w:tcPr>
            <w:tcW w:w="5092" w:type="dxa"/>
            <w:vAlign w:val="center"/>
          </w:tcPr>
          <w:p w14:paraId="21F8D5D6" w14:textId="77777777" w:rsidR="000304DE" w:rsidRDefault="000304DE" w:rsidP="00AE4234">
            <w:pPr>
              <w:spacing w:after="360"/>
              <w:rPr>
                <w:rFonts w:asciiTheme="minorHAnsi" w:hAnsiTheme="minorHAnsi" w:cstheme="minorHAnsi"/>
              </w:rPr>
            </w:pPr>
          </w:p>
        </w:tc>
      </w:tr>
      <w:tr w:rsidR="000304DE" w14:paraId="68F587C3" w14:textId="77777777" w:rsidTr="000304DE">
        <w:tc>
          <w:tcPr>
            <w:tcW w:w="4238" w:type="dxa"/>
            <w:vMerge/>
            <w:shd w:val="clear" w:color="auto" w:fill="F2F2F2" w:themeFill="background1" w:themeFillShade="F2"/>
            <w:vAlign w:val="center"/>
          </w:tcPr>
          <w:p w14:paraId="715E68A7" w14:textId="77777777" w:rsidR="000304DE" w:rsidRDefault="000304DE" w:rsidP="00AE4234">
            <w:pPr>
              <w:spacing w:after="200"/>
              <w:jc w:val="right"/>
              <w:rPr>
                <w:rFonts w:asciiTheme="minorHAnsi" w:hAnsiTheme="minorHAnsi" w:cstheme="minorHAnsi"/>
                <w:i/>
              </w:rPr>
            </w:pPr>
          </w:p>
        </w:tc>
        <w:tc>
          <w:tcPr>
            <w:tcW w:w="5092" w:type="dxa"/>
            <w:vAlign w:val="center"/>
          </w:tcPr>
          <w:p w14:paraId="4DE1C2A8" w14:textId="77777777" w:rsidR="000304DE" w:rsidRDefault="000304DE" w:rsidP="00AE4234">
            <w:pPr>
              <w:spacing w:after="360"/>
              <w:rPr>
                <w:rFonts w:asciiTheme="minorHAnsi" w:hAnsiTheme="minorHAnsi" w:cstheme="minorHAnsi"/>
              </w:rPr>
            </w:pPr>
          </w:p>
        </w:tc>
      </w:tr>
    </w:tbl>
    <w:p w14:paraId="3420031C" w14:textId="77777777" w:rsidR="002D2548" w:rsidRDefault="002D2548" w:rsidP="00FD28CE">
      <w:pPr>
        <w:pStyle w:val="Title"/>
        <w:rPr>
          <w:rStyle w:val="Emphasis"/>
          <w:b/>
          <w:color w:val="BA0C2F"/>
          <w:sz w:val="48"/>
        </w:rPr>
      </w:pPr>
    </w:p>
    <w:p w14:paraId="216A6CE8" w14:textId="7AA2017D" w:rsidR="00655CCF" w:rsidRPr="00CB6D47" w:rsidRDefault="00655CCF" w:rsidP="00FD28CE">
      <w:pPr>
        <w:pStyle w:val="Title"/>
        <w:rPr>
          <w:rStyle w:val="Emphasis"/>
          <w:b/>
          <w:color w:val="BA0C2F"/>
          <w:sz w:val="48"/>
        </w:rPr>
      </w:pPr>
      <w:r w:rsidRPr="00CB6D47">
        <w:rPr>
          <w:rStyle w:val="Emphasis"/>
          <w:b/>
          <w:color w:val="BA0C2F"/>
          <w:sz w:val="48"/>
        </w:rPr>
        <w:lastRenderedPageBreak/>
        <w:t xml:space="preserve">Section </w:t>
      </w:r>
      <w:r w:rsidR="002D2548">
        <w:rPr>
          <w:rStyle w:val="Emphasis"/>
          <w:b/>
          <w:color w:val="BA0C2F"/>
          <w:sz w:val="48"/>
        </w:rPr>
        <w:t>One</w:t>
      </w:r>
      <w:r w:rsidR="00FD28CE" w:rsidRPr="00CB6D47">
        <w:rPr>
          <w:rStyle w:val="Emphasis"/>
          <w:b/>
          <w:color w:val="BA0C2F"/>
          <w:sz w:val="48"/>
        </w:rPr>
        <w:t xml:space="preserve">: </w:t>
      </w:r>
      <w:r w:rsidRPr="00CB6D47">
        <w:rPr>
          <w:rStyle w:val="Emphasis"/>
          <w:b/>
          <w:color w:val="BA0C2F"/>
          <w:sz w:val="48"/>
        </w:rPr>
        <w:t>Overview</w:t>
      </w:r>
    </w:p>
    <w:p w14:paraId="6CC9A3B4" w14:textId="5B2712BE" w:rsidR="00CB6D47" w:rsidRDefault="00CB6D47" w:rsidP="008D318D">
      <w:pPr>
        <w:spacing w:after="360"/>
        <w:jc w:val="both"/>
        <w:rPr>
          <w:rFonts w:asciiTheme="minorHAnsi" w:hAnsiTheme="minorHAnsi" w:cstheme="minorHAnsi"/>
        </w:rPr>
      </w:pPr>
      <w:bookmarkStart w:id="1" w:name="_heading=h.req7kf8oy0n0" w:colFirst="0" w:colLast="0"/>
      <w:bookmarkEnd w:id="1"/>
    </w:p>
    <w:tbl>
      <w:tblPr>
        <w:tblStyle w:val="TableGrid"/>
        <w:tblpPr w:leftFromText="180" w:rightFromText="180" w:vertAnchor="text" w:horzAnchor="margin" w:tblpXSpec="right"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100"/>
      </w:tblGrid>
      <w:tr w:rsidR="00FD28CE" w14:paraId="5900755D" w14:textId="77777777" w:rsidTr="000E3882">
        <w:tc>
          <w:tcPr>
            <w:tcW w:w="5230" w:type="dxa"/>
            <w:shd w:val="clear" w:color="auto" w:fill="F2F2F2" w:themeFill="background1" w:themeFillShade="F2"/>
            <w:vAlign w:val="center"/>
          </w:tcPr>
          <w:p w14:paraId="0E9A12DA"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Title of the programme and the award to which it leads</w:t>
            </w:r>
          </w:p>
        </w:tc>
        <w:tc>
          <w:tcPr>
            <w:tcW w:w="4100" w:type="dxa"/>
            <w:vAlign w:val="center"/>
          </w:tcPr>
          <w:p w14:paraId="47D1DC62" w14:textId="77777777" w:rsidR="00CB6D47" w:rsidRDefault="00CB6D47" w:rsidP="00FD28CE">
            <w:pPr>
              <w:spacing w:after="360"/>
              <w:rPr>
                <w:rFonts w:asciiTheme="minorHAnsi" w:hAnsiTheme="minorHAnsi" w:cstheme="minorHAnsi"/>
              </w:rPr>
            </w:pPr>
          </w:p>
        </w:tc>
      </w:tr>
      <w:tr w:rsidR="00FD28CE" w14:paraId="03C67E9C" w14:textId="77777777" w:rsidTr="000E3882">
        <w:tc>
          <w:tcPr>
            <w:tcW w:w="5230" w:type="dxa"/>
            <w:shd w:val="clear" w:color="auto" w:fill="F2F2F2" w:themeFill="background1" w:themeFillShade="F2"/>
            <w:vAlign w:val="center"/>
          </w:tcPr>
          <w:p w14:paraId="01A361DB"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Length of programme (in semesters)</w:t>
            </w:r>
          </w:p>
        </w:tc>
        <w:tc>
          <w:tcPr>
            <w:tcW w:w="4100" w:type="dxa"/>
            <w:vAlign w:val="center"/>
          </w:tcPr>
          <w:p w14:paraId="73EDC5B4" w14:textId="77777777" w:rsidR="00CB6D47" w:rsidRDefault="00CB6D47" w:rsidP="00FD28CE">
            <w:pPr>
              <w:spacing w:after="360"/>
              <w:rPr>
                <w:rFonts w:asciiTheme="minorHAnsi" w:hAnsiTheme="minorHAnsi" w:cstheme="minorHAnsi"/>
              </w:rPr>
            </w:pPr>
          </w:p>
        </w:tc>
      </w:tr>
      <w:tr w:rsidR="00FD28CE" w14:paraId="158CAD2F" w14:textId="77777777" w:rsidTr="000E3882">
        <w:tc>
          <w:tcPr>
            <w:tcW w:w="5230" w:type="dxa"/>
            <w:shd w:val="clear" w:color="auto" w:fill="F2F2F2" w:themeFill="background1" w:themeFillShade="F2"/>
            <w:vAlign w:val="center"/>
          </w:tcPr>
          <w:p w14:paraId="70F3DB32"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Date programme first offered</w:t>
            </w:r>
          </w:p>
        </w:tc>
        <w:tc>
          <w:tcPr>
            <w:tcW w:w="4100" w:type="dxa"/>
            <w:vAlign w:val="center"/>
          </w:tcPr>
          <w:p w14:paraId="562CF3AA" w14:textId="77777777" w:rsidR="00CB6D47" w:rsidRDefault="00CB6D47" w:rsidP="00FD28CE">
            <w:pPr>
              <w:spacing w:after="360"/>
              <w:rPr>
                <w:rFonts w:asciiTheme="minorHAnsi" w:hAnsiTheme="minorHAnsi" w:cstheme="minorHAnsi"/>
              </w:rPr>
            </w:pPr>
          </w:p>
        </w:tc>
      </w:tr>
      <w:tr w:rsidR="00FD28CE" w14:paraId="64BC7ADF" w14:textId="77777777" w:rsidTr="000E3882">
        <w:tc>
          <w:tcPr>
            <w:tcW w:w="5230" w:type="dxa"/>
            <w:shd w:val="clear" w:color="auto" w:fill="F2F2F2" w:themeFill="background1" w:themeFillShade="F2"/>
            <w:vAlign w:val="center"/>
          </w:tcPr>
          <w:p w14:paraId="50DC912E"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Name of programme coordinator</w:t>
            </w:r>
          </w:p>
        </w:tc>
        <w:tc>
          <w:tcPr>
            <w:tcW w:w="4100" w:type="dxa"/>
            <w:vAlign w:val="center"/>
          </w:tcPr>
          <w:p w14:paraId="38BA78E3" w14:textId="77777777" w:rsidR="00CB6D47" w:rsidRDefault="00CB6D47" w:rsidP="00FD28CE">
            <w:pPr>
              <w:spacing w:after="360"/>
              <w:rPr>
                <w:rFonts w:asciiTheme="minorHAnsi" w:hAnsiTheme="minorHAnsi" w:cstheme="minorHAnsi"/>
              </w:rPr>
            </w:pPr>
          </w:p>
        </w:tc>
      </w:tr>
      <w:tr w:rsidR="00FD28CE" w14:paraId="7DC1977D" w14:textId="77777777" w:rsidTr="000E3882">
        <w:tc>
          <w:tcPr>
            <w:tcW w:w="5230" w:type="dxa"/>
            <w:shd w:val="clear" w:color="auto" w:fill="F2F2F2" w:themeFill="background1" w:themeFillShade="F2"/>
            <w:vAlign w:val="center"/>
          </w:tcPr>
          <w:p w14:paraId="2DC2B81F" w14:textId="767C54E4"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Name of collaborating FICS as appropriate</w:t>
            </w:r>
          </w:p>
        </w:tc>
        <w:tc>
          <w:tcPr>
            <w:tcW w:w="4100" w:type="dxa"/>
            <w:vAlign w:val="center"/>
          </w:tcPr>
          <w:p w14:paraId="221E4173" w14:textId="77777777" w:rsidR="00CB6D47" w:rsidRDefault="00CB6D47" w:rsidP="00FD28CE">
            <w:pPr>
              <w:spacing w:after="360"/>
              <w:rPr>
                <w:rFonts w:asciiTheme="minorHAnsi" w:hAnsiTheme="minorHAnsi" w:cstheme="minorHAnsi"/>
              </w:rPr>
            </w:pPr>
          </w:p>
        </w:tc>
      </w:tr>
      <w:tr w:rsidR="00FD28CE" w14:paraId="14D1BF4A" w14:textId="77777777" w:rsidTr="000E3882">
        <w:tc>
          <w:tcPr>
            <w:tcW w:w="5230" w:type="dxa"/>
            <w:shd w:val="clear" w:color="auto" w:fill="F2F2F2" w:themeFill="background1" w:themeFillShade="F2"/>
            <w:vAlign w:val="center"/>
          </w:tcPr>
          <w:p w14:paraId="06DD97E4"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Mode of learning (e.g. full-time, part-time, online learning, blended learning)</w:t>
            </w:r>
          </w:p>
        </w:tc>
        <w:tc>
          <w:tcPr>
            <w:tcW w:w="4100" w:type="dxa"/>
            <w:vAlign w:val="center"/>
          </w:tcPr>
          <w:p w14:paraId="7E18B481" w14:textId="77777777" w:rsidR="00CB6D47" w:rsidRDefault="00CB6D47" w:rsidP="00FD28CE">
            <w:pPr>
              <w:spacing w:after="360"/>
              <w:rPr>
                <w:rFonts w:asciiTheme="minorHAnsi" w:hAnsiTheme="minorHAnsi" w:cstheme="minorHAnsi"/>
              </w:rPr>
            </w:pPr>
          </w:p>
        </w:tc>
      </w:tr>
      <w:tr w:rsidR="00FD28CE" w14:paraId="5A28F58B" w14:textId="77777777" w:rsidTr="000E3882">
        <w:tc>
          <w:tcPr>
            <w:tcW w:w="5230" w:type="dxa"/>
            <w:shd w:val="clear" w:color="auto" w:fill="F2F2F2" w:themeFill="background1" w:themeFillShade="F2"/>
            <w:vAlign w:val="center"/>
          </w:tcPr>
          <w:p w14:paraId="4DA42843"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Number of students on each programme (full-time, part-time, etc.)</w:t>
            </w:r>
          </w:p>
        </w:tc>
        <w:tc>
          <w:tcPr>
            <w:tcW w:w="4100" w:type="dxa"/>
            <w:vAlign w:val="center"/>
          </w:tcPr>
          <w:p w14:paraId="2DA97CE4" w14:textId="77777777" w:rsidR="00CB6D47" w:rsidRDefault="00CB6D47" w:rsidP="00FD28CE">
            <w:pPr>
              <w:spacing w:after="360"/>
              <w:rPr>
                <w:rFonts w:asciiTheme="minorHAnsi" w:hAnsiTheme="minorHAnsi" w:cstheme="minorHAnsi"/>
              </w:rPr>
            </w:pPr>
          </w:p>
        </w:tc>
      </w:tr>
      <w:tr w:rsidR="00FD28CE" w14:paraId="4507BD9D" w14:textId="77777777" w:rsidTr="000E3882">
        <w:tc>
          <w:tcPr>
            <w:tcW w:w="5230" w:type="dxa"/>
            <w:shd w:val="clear" w:color="auto" w:fill="F2F2F2" w:themeFill="background1" w:themeFillShade="F2"/>
            <w:vAlign w:val="center"/>
          </w:tcPr>
          <w:p w14:paraId="7060B09B"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Categories of students benefiting from the programme (main area of study, subsidiary area of study, etc.)</w:t>
            </w:r>
          </w:p>
        </w:tc>
        <w:tc>
          <w:tcPr>
            <w:tcW w:w="4100" w:type="dxa"/>
            <w:vAlign w:val="center"/>
          </w:tcPr>
          <w:p w14:paraId="486425B7" w14:textId="77777777" w:rsidR="00CB6D47" w:rsidRDefault="00CB6D47" w:rsidP="00FD28CE">
            <w:pPr>
              <w:spacing w:after="360"/>
              <w:rPr>
                <w:rFonts w:asciiTheme="minorHAnsi" w:hAnsiTheme="minorHAnsi" w:cstheme="minorHAnsi"/>
              </w:rPr>
            </w:pPr>
          </w:p>
        </w:tc>
      </w:tr>
      <w:tr w:rsidR="00FD28CE" w14:paraId="3C2C313C" w14:textId="77777777" w:rsidTr="000E3882">
        <w:tc>
          <w:tcPr>
            <w:tcW w:w="5230" w:type="dxa"/>
            <w:shd w:val="clear" w:color="auto" w:fill="F2F2F2" w:themeFill="background1" w:themeFillShade="F2"/>
            <w:vAlign w:val="center"/>
          </w:tcPr>
          <w:p w14:paraId="55020B99" w14:textId="77777777" w:rsidR="00CB6D47" w:rsidRPr="00CB6D47" w:rsidRDefault="00FD28CE" w:rsidP="00CB6D47">
            <w:pPr>
              <w:spacing w:after="200"/>
              <w:jc w:val="right"/>
              <w:rPr>
                <w:rFonts w:asciiTheme="minorHAnsi" w:hAnsiTheme="minorHAnsi" w:cstheme="minorHAnsi"/>
                <w:i/>
              </w:rPr>
            </w:pPr>
            <w:r w:rsidRPr="00CB6D47">
              <w:rPr>
                <w:rFonts w:asciiTheme="minorHAnsi" w:hAnsiTheme="minorHAnsi" w:cstheme="minorHAnsi"/>
                <w:i/>
              </w:rPr>
              <w:t>Number of academic staff contributing to the programme (full-time, part-time, etc.)</w:t>
            </w:r>
          </w:p>
        </w:tc>
        <w:tc>
          <w:tcPr>
            <w:tcW w:w="4100" w:type="dxa"/>
            <w:vAlign w:val="center"/>
          </w:tcPr>
          <w:p w14:paraId="4A83C512" w14:textId="77777777" w:rsidR="00CB6D47" w:rsidRDefault="00CB6D47" w:rsidP="00FD28CE">
            <w:pPr>
              <w:spacing w:after="360"/>
              <w:rPr>
                <w:rFonts w:asciiTheme="minorHAnsi" w:hAnsiTheme="minorHAnsi" w:cstheme="minorHAnsi"/>
              </w:rPr>
            </w:pPr>
          </w:p>
        </w:tc>
      </w:tr>
    </w:tbl>
    <w:p w14:paraId="5F84D0B2" w14:textId="77777777" w:rsidR="00FD28CE" w:rsidRDefault="00FD28CE" w:rsidP="008D318D">
      <w:pPr>
        <w:spacing w:after="200"/>
        <w:rPr>
          <w:rFonts w:asciiTheme="minorHAnsi" w:hAnsiTheme="minorHAnsi" w:cstheme="minorHAnsi"/>
        </w:rPr>
      </w:pPr>
      <w:bookmarkStart w:id="2" w:name="_heading=h.ubd0xk964jrp" w:colFirst="0" w:colLast="0"/>
      <w:bookmarkStart w:id="3" w:name="_heading=h.c0fn9vlqt4gn" w:colFirst="0" w:colLast="0"/>
      <w:bookmarkStart w:id="4" w:name="_heading=h.n0nzi9a6w3td" w:colFirst="0" w:colLast="0"/>
      <w:bookmarkStart w:id="5" w:name="_heading=h.h1x6fi2uy2nf" w:colFirst="0" w:colLast="0"/>
      <w:bookmarkStart w:id="6" w:name="_heading=h.hj147n7za1c7" w:colFirst="0" w:colLast="0"/>
      <w:bookmarkStart w:id="7" w:name="_heading=h.4gf5kw7p0bzh" w:colFirst="0" w:colLast="0"/>
      <w:bookmarkStart w:id="8" w:name="_heading=h.8gzybi1stm64" w:colFirst="0" w:colLast="0"/>
      <w:bookmarkStart w:id="9" w:name="_heading=h.1e0u6qbo0dgd" w:colFirst="0" w:colLast="0"/>
      <w:bookmarkStart w:id="10" w:name="_heading=h.l13vfb8n3fif" w:colFirst="0" w:colLast="0"/>
      <w:bookmarkStart w:id="11" w:name="_heading=h.amaaou6iecpy" w:colFirst="0" w:colLast="0"/>
      <w:bookmarkEnd w:id="2"/>
      <w:bookmarkEnd w:id="3"/>
      <w:bookmarkEnd w:id="4"/>
      <w:bookmarkEnd w:id="5"/>
      <w:bookmarkEnd w:id="6"/>
      <w:bookmarkEnd w:id="7"/>
      <w:bookmarkEnd w:id="8"/>
      <w:bookmarkEnd w:id="9"/>
      <w:bookmarkEnd w:id="10"/>
      <w:bookmarkEnd w:id="11"/>
    </w:p>
    <w:p w14:paraId="472F6461" w14:textId="77777777" w:rsidR="008D318D" w:rsidRDefault="008D318D" w:rsidP="00CB6D47">
      <w:pPr>
        <w:pStyle w:val="Title"/>
        <w:rPr>
          <w:rStyle w:val="Emphasis"/>
          <w:b/>
          <w:color w:val="BA0C2F"/>
          <w:sz w:val="48"/>
        </w:rPr>
      </w:pPr>
    </w:p>
    <w:p w14:paraId="040011F2" w14:textId="77777777" w:rsidR="008D318D" w:rsidRDefault="008D318D" w:rsidP="00CB6D47">
      <w:pPr>
        <w:pStyle w:val="Title"/>
        <w:rPr>
          <w:rStyle w:val="Emphasis"/>
          <w:b/>
          <w:color w:val="BA0C2F"/>
          <w:sz w:val="48"/>
        </w:rPr>
      </w:pPr>
    </w:p>
    <w:p w14:paraId="2271761F" w14:textId="77777777" w:rsidR="008D318D" w:rsidRDefault="008D318D" w:rsidP="00CB6D47">
      <w:pPr>
        <w:pStyle w:val="Title"/>
        <w:rPr>
          <w:rStyle w:val="Emphasis"/>
          <w:b/>
          <w:color w:val="BA0C2F"/>
          <w:sz w:val="48"/>
        </w:rPr>
      </w:pPr>
    </w:p>
    <w:p w14:paraId="5F5EB3E0" w14:textId="41EED098" w:rsidR="008D318D" w:rsidRDefault="008D318D" w:rsidP="00CB6D47">
      <w:pPr>
        <w:pStyle w:val="Title"/>
        <w:rPr>
          <w:rStyle w:val="Emphasis"/>
          <w:b/>
          <w:color w:val="BA0C2F"/>
          <w:sz w:val="48"/>
        </w:rPr>
      </w:pPr>
    </w:p>
    <w:p w14:paraId="01C53196" w14:textId="4F623937" w:rsidR="002D2548" w:rsidRDefault="002D2548" w:rsidP="002D2548"/>
    <w:p w14:paraId="0639C5A1" w14:textId="715F7260" w:rsidR="002D2548" w:rsidRDefault="002D2548" w:rsidP="002D2548"/>
    <w:p w14:paraId="75B3B240" w14:textId="09CA3851" w:rsidR="002D2548" w:rsidRDefault="002D2548" w:rsidP="002D2548"/>
    <w:p w14:paraId="2DDF20AB" w14:textId="63F4FE29" w:rsidR="002D2548" w:rsidRDefault="002D2548" w:rsidP="002D2548"/>
    <w:p w14:paraId="48C75405" w14:textId="21EF1797" w:rsidR="002D2548" w:rsidRDefault="002D2548" w:rsidP="002D2548"/>
    <w:p w14:paraId="6C68B22D" w14:textId="07885CA4" w:rsidR="002D2548" w:rsidRDefault="002D2548" w:rsidP="002D2548"/>
    <w:p w14:paraId="611AF9CD" w14:textId="7FD845D9" w:rsidR="002D2548" w:rsidRPr="00CB6D47" w:rsidRDefault="002D2548" w:rsidP="002D2548">
      <w:pPr>
        <w:pStyle w:val="Title"/>
        <w:rPr>
          <w:rStyle w:val="Emphasis"/>
          <w:b/>
          <w:color w:val="BA0C2F"/>
          <w:sz w:val="48"/>
        </w:rPr>
      </w:pPr>
      <w:r w:rsidRPr="00CB6D47">
        <w:rPr>
          <w:rStyle w:val="Emphasis"/>
          <w:b/>
          <w:color w:val="BA0C2F"/>
          <w:sz w:val="48"/>
        </w:rPr>
        <w:lastRenderedPageBreak/>
        <w:t xml:space="preserve">Section </w:t>
      </w:r>
      <w:r>
        <w:rPr>
          <w:rStyle w:val="Emphasis"/>
          <w:b/>
          <w:color w:val="BA0C2F"/>
          <w:sz w:val="48"/>
        </w:rPr>
        <w:t>Two</w:t>
      </w:r>
      <w:r w:rsidRPr="00CB6D47">
        <w:rPr>
          <w:rStyle w:val="Emphasis"/>
          <w:b/>
          <w:color w:val="BA0C2F"/>
          <w:sz w:val="48"/>
        </w:rPr>
        <w:t xml:space="preserve">: </w:t>
      </w:r>
      <w:r>
        <w:rPr>
          <w:rStyle w:val="Emphasis"/>
          <w:b/>
          <w:color w:val="BA0C2F"/>
          <w:sz w:val="48"/>
        </w:rPr>
        <w:t>Introduction</w:t>
      </w:r>
    </w:p>
    <w:p w14:paraId="62EE2595" w14:textId="26FCA1F3" w:rsidR="002D2548" w:rsidRDefault="002D2548" w:rsidP="002D2548">
      <w:pPr>
        <w:pStyle w:val="Title"/>
        <w:rPr>
          <w:rStyle w:val="Emphasis"/>
          <w:b/>
          <w:color w:val="BA0C2F"/>
          <w:sz w:val="48"/>
        </w:rPr>
      </w:pPr>
      <w:r w:rsidRPr="00593074">
        <w:rPr>
          <w:rFonts w:asciiTheme="minorHAnsi" w:hAnsiTheme="minorHAnsi" w:cstheme="minorHAnsi"/>
          <w:b/>
          <w:noProof/>
        </w:rPr>
        <mc:AlternateContent>
          <mc:Choice Requires="wps">
            <w:drawing>
              <wp:anchor distT="45720" distB="45720" distL="114300" distR="114300" simplePos="0" relativeHeight="251691008" behindDoc="1" locked="0" layoutInCell="1" allowOverlap="1" wp14:anchorId="155F33FC" wp14:editId="72D035ED">
                <wp:simplePos x="0" y="0"/>
                <wp:positionH relativeFrom="margin">
                  <wp:align>right</wp:align>
                </wp:positionH>
                <wp:positionV relativeFrom="paragraph">
                  <wp:posOffset>417830</wp:posOffset>
                </wp:positionV>
                <wp:extent cx="5915660" cy="4067175"/>
                <wp:effectExtent l="0" t="0" r="27940" b="28575"/>
                <wp:wrapTight wrapText="bothSides">
                  <wp:wrapPolygon edited="0">
                    <wp:start x="0" y="0"/>
                    <wp:lineTo x="0" y="21651"/>
                    <wp:lineTo x="21632" y="21651"/>
                    <wp:lineTo x="2163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4067175"/>
                        </a:xfrm>
                        <a:prstGeom prst="rect">
                          <a:avLst/>
                        </a:prstGeom>
                        <a:solidFill>
                          <a:srgbClr val="FFFFFF"/>
                        </a:solidFill>
                        <a:ln w="19050">
                          <a:solidFill>
                            <a:srgbClr val="000000"/>
                          </a:solidFill>
                          <a:miter lim="800000"/>
                          <a:headEnd/>
                          <a:tailEnd/>
                        </a:ln>
                      </wps:spPr>
                      <wps:txbx>
                        <w:txbxContent>
                          <w:p w14:paraId="073F3CCF" w14:textId="31F31EAD" w:rsidR="002D2548" w:rsidRPr="00593074" w:rsidRDefault="002D2548" w:rsidP="002D2548">
                            <w:pPr>
                              <w:rPr>
                                <w:color w:val="808080" w:themeColor="background1" w:themeShade="80"/>
                              </w:rPr>
                            </w:pPr>
                            <w:r>
                              <w:rPr>
                                <w:rFonts w:asciiTheme="minorHAnsi" w:hAnsiTheme="minorHAnsi" w:cstheme="minorHAnsi"/>
                                <w:i/>
                                <w:color w:val="808080" w:themeColor="background1" w:themeShade="80"/>
                              </w:rPr>
                              <w:t>(</w:t>
                            </w:r>
                            <w:r w:rsidRPr="002D2548">
                              <w:rPr>
                                <w:rFonts w:asciiTheme="minorHAnsi" w:hAnsiTheme="minorHAnsi" w:cstheme="minorHAnsi"/>
                                <w:i/>
                                <w:color w:val="808080" w:themeColor="background1" w:themeShade="80"/>
                              </w:rPr>
                              <w:t>Briefly provide a rationale and/or description of the programme</w:t>
                            </w:r>
                            <w:r>
                              <w:rPr>
                                <w:rFonts w:asciiTheme="minorHAnsi" w:hAnsiTheme="minorHAnsi" w:cstheme="minorHAnsi"/>
                                <w:i/>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F33FC" id="_x0000_t202" coordsize="21600,21600" o:spt="202" path="m,l,21600r21600,l21600,xe">
                <v:stroke joinstyle="miter"/>
                <v:path gradientshapeok="t" o:connecttype="rect"/>
              </v:shapetype>
              <v:shape id="Text Box 2" o:spid="_x0000_s1026" type="#_x0000_t202" style="position:absolute;margin-left:414.6pt;margin-top:32.9pt;width:465.8pt;height:320.25pt;z-index:-251625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" strokeweight="1.5pt">
                <v:textbox>
                  <w:txbxContent>
                    <w:p w14:paraId="073F3CCF" w14:textId="31F31EAD" w:rsidR="002D2548" w:rsidRPr="00593074" w:rsidRDefault="002D2548" w:rsidP="002D2548">
                      <w:pPr>
                        <w:rPr>
                          <w:color w:val="808080" w:themeColor="background1" w:themeShade="80"/>
                        </w:rPr>
                      </w:pPr>
                      <w:r>
                        <w:rPr>
                          <w:rFonts w:asciiTheme="minorHAnsi" w:hAnsiTheme="minorHAnsi" w:cstheme="minorHAnsi"/>
                          <w:i/>
                          <w:color w:val="808080" w:themeColor="background1" w:themeShade="80"/>
                        </w:rPr>
                        <w:t>(</w:t>
                      </w:r>
                      <w:r w:rsidRPr="002D2548">
                        <w:rPr>
                          <w:rFonts w:asciiTheme="minorHAnsi" w:hAnsiTheme="minorHAnsi" w:cstheme="minorHAnsi"/>
                          <w:i/>
                          <w:color w:val="808080" w:themeColor="background1" w:themeShade="80"/>
                        </w:rPr>
                        <w:t>Briefly provide a rationale and/or description of the programme</w:t>
                      </w:r>
                      <w:r>
                        <w:rPr>
                          <w:rFonts w:asciiTheme="minorHAnsi" w:hAnsiTheme="minorHAnsi" w:cstheme="minorHAnsi"/>
                          <w:i/>
                          <w:color w:val="808080" w:themeColor="background1" w:themeShade="80"/>
                        </w:rPr>
                        <w:t>.)</w:t>
                      </w:r>
                    </w:p>
                  </w:txbxContent>
                </v:textbox>
                <w10:wrap type="tight" anchorx="margin"/>
              </v:shape>
            </w:pict>
          </mc:Fallback>
        </mc:AlternateContent>
      </w:r>
    </w:p>
    <w:p w14:paraId="386F2CFB" w14:textId="77777777" w:rsidR="008D318D" w:rsidRDefault="008D318D" w:rsidP="00CB6D47">
      <w:pPr>
        <w:pStyle w:val="Title"/>
        <w:rPr>
          <w:rStyle w:val="Emphasis"/>
          <w:b/>
          <w:color w:val="BA0C2F"/>
          <w:sz w:val="48"/>
        </w:rPr>
      </w:pPr>
    </w:p>
    <w:p w14:paraId="2DB9228C" w14:textId="3045C3E7" w:rsidR="008D318D" w:rsidRDefault="008D318D" w:rsidP="00CB6D47">
      <w:pPr>
        <w:pStyle w:val="Title"/>
        <w:rPr>
          <w:rStyle w:val="Emphasis"/>
          <w:b/>
          <w:color w:val="BA0C2F"/>
          <w:sz w:val="48"/>
        </w:rPr>
      </w:pPr>
    </w:p>
    <w:p w14:paraId="7F7930A2" w14:textId="77777777" w:rsidR="000E3882" w:rsidRPr="000E3882" w:rsidRDefault="000E3882" w:rsidP="000E3882"/>
    <w:p w14:paraId="6C48B2C0" w14:textId="1AD1A179" w:rsidR="008D318D" w:rsidRDefault="008D318D" w:rsidP="00CB6D47">
      <w:pPr>
        <w:pStyle w:val="Title"/>
        <w:rPr>
          <w:rStyle w:val="Emphasis"/>
          <w:b/>
          <w:color w:val="BA0C2F"/>
          <w:sz w:val="48"/>
        </w:rPr>
      </w:pPr>
    </w:p>
    <w:p w14:paraId="772C4F22" w14:textId="79E4C3AF" w:rsidR="002D2548" w:rsidRDefault="002D2548" w:rsidP="002D2548"/>
    <w:p w14:paraId="583405FC" w14:textId="5ED686A9" w:rsidR="002D2548" w:rsidRDefault="002D2548" w:rsidP="002D2548"/>
    <w:p w14:paraId="66F8F3BC" w14:textId="77AB542D" w:rsidR="002D2548" w:rsidRDefault="002D2548" w:rsidP="002D2548"/>
    <w:p w14:paraId="02C93D3C" w14:textId="7D3ED613" w:rsidR="002D2548" w:rsidRDefault="002D2548" w:rsidP="002D2548"/>
    <w:p w14:paraId="6EA78858" w14:textId="2C268909" w:rsidR="002D2548" w:rsidRDefault="002D2548" w:rsidP="002D2548"/>
    <w:p w14:paraId="5D63FBDA" w14:textId="5FC1D560" w:rsidR="002D2548" w:rsidRDefault="002D2548" w:rsidP="002D2548"/>
    <w:p w14:paraId="05471981" w14:textId="326F20C3" w:rsidR="00CB6D47" w:rsidRPr="00CB6D47" w:rsidRDefault="00CB6D47" w:rsidP="00CB6D47">
      <w:pPr>
        <w:pStyle w:val="Title"/>
        <w:rPr>
          <w:rStyle w:val="Emphasis"/>
          <w:b/>
          <w:color w:val="BA0C2F"/>
          <w:sz w:val="48"/>
        </w:rPr>
      </w:pPr>
      <w:r w:rsidRPr="00CB6D47">
        <w:rPr>
          <w:rStyle w:val="Emphasis"/>
          <w:b/>
          <w:color w:val="BA0C2F"/>
          <w:sz w:val="48"/>
        </w:rPr>
        <w:lastRenderedPageBreak/>
        <w:t xml:space="preserve">Section </w:t>
      </w:r>
      <w:r>
        <w:rPr>
          <w:rStyle w:val="Emphasis"/>
          <w:b/>
          <w:color w:val="BA0C2F"/>
          <w:sz w:val="48"/>
        </w:rPr>
        <w:t>T</w:t>
      </w:r>
      <w:r w:rsidR="008D318D">
        <w:rPr>
          <w:rStyle w:val="Emphasis"/>
          <w:b/>
          <w:color w:val="BA0C2F"/>
          <w:sz w:val="48"/>
        </w:rPr>
        <w:t>hree</w:t>
      </w:r>
      <w:r w:rsidRPr="00CB6D47">
        <w:rPr>
          <w:rStyle w:val="Emphasis"/>
          <w:b/>
          <w:color w:val="BA0C2F"/>
          <w:sz w:val="48"/>
        </w:rPr>
        <w:t xml:space="preserve">: </w:t>
      </w:r>
      <w:r>
        <w:rPr>
          <w:rStyle w:val="Emphasis"/>
          <w:b/>
          <w:color w:val="BA0C2F"/>
          <w:sz w:val="48"/>
        </w:rPr>
        <w:t>Critical Narrative</w:t>
      </w:r>
    </w:p>
    <w:p w14:paraId="13AA1F5D" w14:textId="77777777" w:rsidR="00FD28CE" w:rsidRDefault="00FD28CE" w:rsidP="00655CCF">
      <w:pPr>
        <w:spacing w:after="200"/>
        <w:ind w:left="360"/>
        <w:rPr>
          <w:rFonts w:asciiTheme="minorHAnsi" w:hAnsiTheme="minorHAnsi" w:cstheme="minorHAnsi"/>
        </w:rPr>
      </w:pPr>
    </w:p>
    <w:p w14:paraId="008200CA" w14:textId="5D645525" w:rsidR="00655CCF" w:rsidRPr="00C913B7" w:rsidRDefault="000E3882" w:rsidP="00CB6D47">
      <w:pPr>
        <w:pStyle w:val="Heading2"/>
        <w:rPr>
          <w:b/>
          <w:color w:val="BA0C2F"/>
          <w:sz w:val="28"/>
        </w:rPr>
      </w:pPr>
      <w:bookmarkStart w:id="12" w:name="_heading=h.yc9zh2baavj2" w:colFirst="0" w:colLast="0"/>
      <w:bookmarkStart w:id="13" w:name="_heading=h.ezd4r6iqz1bq" w:colFirst="0" w:colLast="0"/>
      <w:bookmarkEnd w:id="12"/>
      <w:bookmarkEnd w:id="13"/>
      <w:r>
        <w:rPr>
          <w:b/>
          <w:color w:val="BA0C2F"/>
          <w:sz w:val="28"/>
        </w:rPr>
        <w:t>3</w:t>
      </w:r>
      <w:r w:rsidR="00CB6D47" w:rsidRPr="00C913B7">
        <w:rPr>
          <w:b/>
          <w:color w:val="BA0C2F"/>
          <w:sz w:val="28"/>
        </w:rPr>
        <w:t>.1.</w:t>
      </w:r>
      <w:r w:rsidR="00CB6D47" w:rsidRPr="00C913B7">
        <w:rPr>
          <w:b/>
          <w:color w:val="BA0C2F"/>
          <w:sz w:val="28"/>
        </w:rPr>
        <w:tab/>
      </w:r>
      <w:r w:rsidR="00655CCF" w:rsidRPr="00C913B7">
        <w:rPr>
          <w:b/>
          <w:color w:val="BA0C2F"/>
          <w:sz w:val="28"/>
        </w:rPr>
        <w:t>Continuous enhancement</w:t>
      </w:r>
    </w:p>
    <w:p w14:paraId="1664FC3C" w14:textId="77777777" w:rsidR="00CB6D47" w:rsidRPr="00CB6D47" w:rsidRDefault="00CB6D47" w:rsidP="00CB6D47"/>
    <w:p w14:paraId="3B2D3BC7" w14:textId="42420E07" w:rsidR="00655CCF" w:rsidRDefault="00593074" w:rsidP="00655CCF">
      <w:pPr>
        <w:spacing w:after="360"/>
        <w:rPr>
          <w:rFonts w:asciiTheme="minorHAnsi" w:hAnsiTheme="minorHAnsi" w:cstheme="minorHAnsi"/>
          <w:i/>
          <w:color w:val="808080" w:themeColor="background1" w:themeShade="80"/>
        </w:rPr>
      </w:pPr>
      <w:bookmarkStart w:id="14" w:name="_heading=h.6ha6o06vd4vf" w:colFirst="0" w:colLast="0"/>
      <w:bookmarkEnd w:id="14"/>
      <w:r>
        <w:rPr>
          <w:rFonts w:asciiTheme="minorHAnsi" w:hAnsiTheme="minorHAnsi" w:cstheme="minorHAnsi"/>
          <w:i/>
          <w:color w:val="808080" w:themeColor="background1" w:themeShade="80"/>
        </w:rPr>
        <w:t>(</w:t>
      </w:r>
      <w:r w:rsidR="00655CCF" w:rsidRPr="00CB6D47">
        <w:rPr>
          <w:rFonts w:asciiTheme="minorHAnsi" w:hAnsiTheme="minorHAnsi" w:cstheme="minorHAnsi"/>
          <w:i/>
          <w:color w:val="808080" w:themeColor="background1" w:themeShade="80"/>
        </w:rPr>
        <w:t>Provide a brief commentary of important changes emerging from the previous Periodic Programme Review Report</w:t>
      </w:r>
      <w:r w:rsidR="000E3882">
        <w:rPr>
          <w:rFonts w:asciiTheme="minorHAnsi" w:hAnsiTheme="minorHAnsi" w:cstheme="minorHAnsi"/>
          <w:i/>
          <w:color w:val="808080" w:themeColor="background1" w:themeShade="80"/>
        </w:rPr>
        <w:t>, if applicable.</w:t>
      </w:r>
      <w:r>
        <w:rPr>
          <w:rFonts w:asciiTheme="minorHAnsi" w:hAnsiTheme="minorHAnsi" w:cstheme="minorHAnsi"/>
          <w:i/>
          <w:color w:val="808080" w:themeColor="background1" w:themeShade="80"/>
        </w:rPr>
        <w:t>)</w:t>
      </w:r>
    </w:p>
    <w:tbl>
      <w:tblPr>
        <w:tblStyle w:val="TableGrid"/>
        <w:tblpPr w:leftFromText="180" w:rightFromText="180" w:vertAnchor="text" w:horzAnchor="margin" w:tblpXSpec="right"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3"/>
        <w:gridCol w:w="4667"/>
      </w:tblGrid>
      <w:tr w:rsidR="00486883" w14:paraId="7BE0E831" w14:textId="77777777" w:rsidTr="00486883">
        <w:trPr>
          <w:trHeight w:val="821"/>
        </w:trPr>
        <w:tc>
          <w:tcPr>
            <w:tcW w:w="4663" w:type="dxa"/>
            <w:shd w:val="clear" w:color="auto" w:fill="D9D9D9" w:themeFill="background1" w:themeFillShade="D9"/>
            <w:vAlign w:val="center"/>
          </w:tcPr>
          <w:p w14:paraId="515B0630" w14:textId="77777777" w:rsidR="00486883" w:rsidRPr="00593074" w:rsidRDefault="00486883" w:rsidP="00486883">
            <w:pPr>
              <w:spacing w:after="200"/>
              <w:jc w:val="center"/>
              <w:rPr>
                <w:rFonts w:asciiTheme="minorHAnsi" w:hAnsiTheme="minorHAnsi" w:cstheme="minorHAnsi"/>
                <w:b/>
                <w:sz w:val="26"/>
              </w:rPr>
            </w:pPr>
            <w:r w:rsidRPr="00593074">
              <w:rPr>
                <w:rFonts w:asciiTheme="minorHAnsi" w:hAnsiTheme="minorHAnsi" w:cstheme="minorHAnsi"/>
                <w:b/>
                <w:sz w:val="26"/>
              </w:rPr>
              <w:t>Recommendation</w:t>
            </w:r>
          </w:p>
        </w:tc>
        <w:tc>
          <w:tcPr>
            <w:tcW w:w="4667" w:type="dxa"/>
            <w:shd w:val="clear" w:color="auto" w:fill="D9D9D9" w:themeFill="background1" w:themeFillShade="D9"/>
            <w:vAlign w:val="center"/>
          </w:tcPr>
          <w:p w14:paraId="2C094D22" w14:textId="77777777" w:rsidR="00486883" w:rsidRPr="00593074" w:rsidRDefault="00486883" w:rsidP="00486883">
            <w:pPr>
              <w:spacing w:after="200"/>
              <w:jc w:val="center"/>
              <w:rPr>
                <w:rFonts w:asciiTheme="minorHAnsi" w:hAnsiTheme="minorHAnsi" w:cstheme="minorHAnsi"/>
                <w:b/>
                <w:sz w:val="26"/>
              </w:rPr>
            </w:pPr>
            <w:r w:rsidRPr="00593074">
              <w:rPr>
                <w:rFonts w:asciiTheme="minorHAnsi" w:hAnsiTheme="minorHAnsi" w:cstheme="minorHAnsi"/>
                <w:b/>
                <w:sz w:val="26"/>
              </w:rPr>
              <w:t>Actions implemented</w:t>
            </w:r>
          </w:p>
        </w:tc>
      </w:tr>
      <w:tr w:rsidR="00486883" w14:paraId="1ACC5344" w14:textId="77777777" w:rsidTr="00486883">
        <w:tc>
          <w:tcPr>
            <w:tcW w:w="4663" w:type="dxa"/>
            <w:shd w:val="clear" w:color="auto" w:fill="FFFFFF" w:themeFill="background1"/>
            <w:vAlign w:val="center"/>
          </w:tcPr>
          <w:p w14:paraId="7E388DA4" w14:textId="77777777" w:rsidR="00486883" w:rsidRPr="00486883" w:rsidRDefault="00486883" w:rsidP="00486883">
            <w:pPr>
              <w:spacing w:after="200"/>
              <w:jc w:val="both"/>
              <w:rPr>
                <w:rFonts w:asciiTheme="minorHAnsi" w:hAnsiTheme="minorHAnsi" w:cstheme="minorHAnsi"/>
              </w:rPr>
            </w:pPr>
          </w:p>
        </w:tc>
        <w:tc>
          <w:tcPr>
            <w:tcW w:w="4667" w:type="dxa"/>
            <w:shd w:val="clear" w:color="auto" w:fill="FFFFFF" w:themeFill="background1"/>
            <w:vAlign w:val="center"/>
          </w:tcPr>
          <w:p w14:paraId="5A9ED7DE" w14:textId="77777777" w:rsidR="00486883" w:rsidRPr="00486883" w:rsidRDefault="00486883" w:rsidP="00486883">
            <w:pPr>
              <w:spacing w:after="360"/>
              <w:jc w:val="both"/>
              <w:rPr>
                <w:rFonts w:asciiTheme="minorHAnsi" w:hAnsiTheme="minorHAnsi" w:cstheme="minorHAnsi"/>
              </w:rPr>
            </w:pPr>
          </w:p>
        </w:tc>
      </w:tr>
      <w:tr w:rsidR="00486883" w14:paraId="15A6C8CC" w14:textId="77777777" w:rsidTr="00486883">
        <w:tc>
          <w:tcPr>
            <w:tcW w:w="4663" w:type="dxa"/>
            <w:shd w:val="clear" w:color="auto" w:fill="FFFFFF" w:themeFill="background1"/>
            <w:vAlign w:val="center"/>
          </w:tcPr>
          <w:p w14:paraId="2BA31598" w14:textId="77777777" w:rsidR="00486883" w:rsidRPr="00486883" w:rsidRDefault="00486883" w:rsidP="00486883">
            <w:pPr>
              <w:spacing w:after="200"/>
              <w:jc w:val="both"/>
              <w:rPr>
                <w:rFonts w:asciiTheme="minorHAnsi" w:hAnsiTheme="minorHAnsi" w:cstheme="minorHAnsi"/>
              </w:rPr>
            </w:pPr>
          </w:p>
        </w:tc>
        <w:tc>
          <w:tcPr>
            <w:tcW w:w="4667" w:type="dxa"/>
            <w:shd w:val="clear" w:color="auto" w:fill="FFFFFF" w:themeFill="background1"/>
            <w:vAlign w:val="center"/>
          </w:tcPr>
          <w:p w14:paraId="2A804368" w14:textId="77777777" w:rsidR="00486883" w:rsidRPr="00486883" w:rsidRDefault="00486883" w:rsidP="00486883">
            <w:pPr>
              <w:spacing w:after="360"/>
              <w:jc w:val="both"/>
              <w:rPr>
                <w:rFonts w:asciiTheme="minorHAnsi" w:hAnsiTheme="minorHAnsi" w:cstheme="minorHAnsi"/>
              </w:rPr>
            </w:pPr>
          </w:p>
        </w:tc>
      </w:tr>
      <w:tr w:rsidR="00486883" w14:paraId="164D6A97" w14:textId="77777777" w:rsidTr="00486883">
        <w:tc>
          <w:tcPr>
            <w:tcW w:w="4663" w:type="dxa"/>
            <w:shd w:val="clear" w:color="auto" w:fill="FFFFFF" w:themeFill="background1"/>
            <w:vAlign w:val="center"/>
          </w:tcPr>
          <w:p w14:paraId="3A71EFAF" w14:textId="77777777" w:rsidR="00486883" w:rsidRPr="00486883" w:rsidRDefault="00486883" w:rsidP="00486883">
            <w:pPr>
              <w:spacing w:after="200"/>
              <w:jc w:val="both"/>
              <w:rPr>
                <w:rFonts w:asciiTheme="minorHAnsi" w:hAnsiTheme="minorHAnsi" w:cstheme="minorHAnsi"/>
              </w:rPr>
            </w:pPr>
          </w:p>
        </w:tc>
        <w:tc>
          <w:tcPr>
            <w:tcW w:w="4667" w:type="dxa"/>
            <w:shd w:val="clear" w:color="auto" w:fill="FFFFFF" w:themeFill="background1"/>
            <w:vAlign w:val="center"/>
          </w:tcPr>
          <w:p w14:paraId="4004E18B" w14:textId="77777777" w:rsidR="00486883" w:rsidRPr="00486883" w:rsidRDefault="00486883" w:rsidP="00486883">
            <w:pPr>
              <w:spacing w:after="360"/>
              <w:jc w:val="both"/>
              <w:rPr>
                <w:rFonts w:asciiTheme="minorHAnsi" w:hAnsiTheme="minorHAnsi" w:cstheme="minorHAnsi"/>
              </w:rPr>
            </w:pPr>
          </w:p>
        </w:tc>
      </w:tr>
      <w:tr w:rsidR="00486883" w14:paraId="20726241" w14:textId="77777777" w:rsidTr="00486883">
        <w:tc>
          <w:tcPr>
            <w:tcW w:w="4663" w:type="dxa"/>
            <w:shd w:val="clear" w:color="auto" w:fill="FFFFFF" w:themeFill="background1"/>
            <w:vAlign w:val="center"/>
          </w:tcPr>
          <w:p w14:paraId="32FED535" w14:textId="77777777" w:rsidR="00486883" w:rsidRPr="00486883" w:rsidRDefault="00486883" w:rsidP="00486883">
            <w:pPr>
              <w:spacing w:after="200"/>
              <w:jc w:val="both"/>
              <w:rPr>
                <w:rFonts w:asciiTheme="minorHAnsi" w:hAnsiTheme="minorHAnsi" w:cstheme="minorHAnsi"/>
              </w:rPr>
            </w:pPr>
          </w:p>
        </w:tc>
        <w:tc>
          <w:tcPr>
            <w:tcW w:w="4667" w:type="dxa"/>
            <w:shd w:val="clear" w:color="auto" w:fill="FFFFFF" w:themeFill="background1"/>
            <w:vAlign w:val="center"/>
          </w:tcPr>
          <w:p w14:paraId="75462E7D" w14:textId="77777777" w:rsidR="00486883" w:rsidRPr="00486883" w:rsidRDefault="00486883" w:rsidP="00486883">
            <w:pPr>
              <w:spacing w:after="360"/>
              <w:jc w:val="both"/>
              <w:rPr>
                <w:rFonts w:asciiTheme="minorHAnsi" w:hAnsiTheme="minorHAnsi" w:cstheme="minorHAnsi"/>
              </w:rPr>
            </w:pPr>
          </w:p>
        </w:tc>
      </w:tr>
      <w:tr w:rsidR="00486883" w14:paraId="1A03B5E2" w14:textId="77777777" w:rsidTr="00486883">
        <w:tc>
          <w:tcPr>
            <w:tcW w:w="4663" w:type="dxa"/>
            <w:shd w:val="clear" w:color="auto" w:fill="FFFFFF" w:themeFill="background1"/>
            <w:vAlign w:val="center"/>
          </w:tcPr>
          <w:p w14:paraId="5F30205E" w14:textId="77777777" w:rsidR="00486883" w:rsidRPr="00486883" w:rsidRDefault="00486883" w:rsidP="00486883">
            <w:pPr>
              <w:spacing w:after="200"/>
              <w:jc w:val="both"/>
              <w:rPr>
                <w:rFonts w:asciiTheme="minorHAnsi" w:hAnsiTheme="minorHAnsi" w:cstheme="minorHAnsi"/>
              </w:rPr>
            </w:pPr>
          </w:p>
        </w:tc>
        <w:tc>
          <w:tcPr>
            <w:tcW w:w="4667" w:type="dxa"/>
            <w:shd w:val="clear" w:color="auto" w:fill="FFFFFF" w:themeFill="background1"/>
            <w:vAlign w:val="center"/>
          </w:tcPr>
          <w:p w14:paraId="54569E4C" w14:textId="77777777" w:rsidR="00486883" w:rsidRPr="00486883" w:rsidRDefault="00486883" w:rsidP="00486883">
            <w:pPr>
              <w:spacing w:after="360"/>
              <w:jc w:val="both"/>
              <w:rPr>
                <w:rFonts w:asciiTheme="minorHAnsi" w:hAnsiTheme="minorHAnsi" w:cstheme="minorHAnsi"/>
              </w:rPr>
            </w:pPr>
          </w:p>
        </w:tc>
      </w:tr>
    </w:tbl>
    <w:p w14:paraId="1B6564A3" w14:textId="77777777" w:rsidR="00486883" w:rsidRDefault="00486883" w:rsidP="00655CCF">
      <w:pPr>
        <w:spacing w:after="360"/>
        <w:rPr>
          <w:rFonts w:asciiTheme="minorHAnsi" w:hAnsiTheme="minorHAnsi" w:cstheme="minorHAnsi"/>
          <w:i/>
          <w:color w:val="808080" w:themeColor="background1" w:themeShade="80"/>
        </w:rPr>
      </w:pPr>
    </w:p>
    <w:p w14:paraId="1BD28A46" w14:textId="01BB76C0" w:rsidR="00486883" w:rsidRPr="00C913B7" w:rsidRDefault="000E3882" w:rsidP="00486883">
      <w:pPr>
        <w:pStyle w:val="Heading2"/>
        <w:rPr>
          <w:b/>
          <w:color w:val="BA0C2F"/>
          <w:sz w:val="28"/>
        </w:rPr>
      </w:pPr>
      <w:r>
        <w:rPr>
          <w:b/>
          <w:color w:val="BA0C2F"/>
          <w:sz w:val="28"/>
        </w:rPr>
        <w:t>3</w:t>
      </w:r>
      <w:r w:rsidR="00486883" w:rsidRPr="00C913B7">
        <w:rPr>
          <w:b/>
          <w:color w:val="BA0C2F"/>
          <w:sz w:val="28"/>
        </w:rPr>
        <w:t>.2.</w:t>
      </w:r>
      <w:r w:rsidR="00486883" w:rsidRPr="00C913B7">
        <w:rPr>
          <w:b/>
          <w:color w:val="BA0C2F"/>
          <w:sz w:val="28"/>
        </w:rPr>
        <w:tab/>
        <w:t xml:space="preserve">Design of programme </w:t>
      </w:r>
    </w:p>
    <w:p w14:paraId="770F56B9" w14:textId="77777777" w:rsidR="00486883" w:rsidRDefault="00486883" w:rsidP="00655CCF">
      <w:pPr>
        <w:spacing w:after="360"/>
        <w:rPr>
          <w:rFonts w:asciiTheme="minorHAnsi" w:hAnsiTheme="minorHAnsi" w:cstheme="minorHAnsi"/>
          <w:i/>
          <w:color w:val="808080" w:themeColor="background1" w:themeShade="80"/>
        </w:rPr>
      </w:pPr>
      <w:r w:rsidRPr="00486883">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05FC4774" wp14:editId="3A4DEEB4">
                <wp:simplePos x="0" y="0"/>
                <wp:positionH relativeFrom="margin">
                  <wp:align>right</wp:align>
                </wp:positionH>
                <wp:positionV relativeFrom="paragraph">
                  <wp:posOffset>417830</wp:posOffset>
                </wp:positionV>
                <wp:extent cx="5915660" cy="2464435"/>
                <wp:effectExtent l="0" t="0" r="279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464904"/>
                        </a:xfrm>
                        <a:prstGeom prst="rect">
                          <a:avLst/>
                        </a:prstGeom>
                        <a:solidFill>
                          <a:srgbClr val="FFFFFF"/>
                        </a:solidFill>
                        <a:ln w="19050">
                          <a:solidFill>
                            <a:srgbClr val="000000"/>
                          </a:solidFill>
                          <a:miter lim="800000"/>
                          <a:headEnd/>
                          <a:tailEnd/>
                        </a:ln>
                      </wps:spPr>
                      <wps:txbx>
                        <w:txbxContent>
                          <w:p w14:paraId="5CDC9D01" w14:textId="77777777" w:rsidR="00486883" w:rsidRPr="00486883" w:rsidRDefault="000304DE" w:rsidP="00486883">
                            <w:pPr>
                              <w:spacing w:after="360"/>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w:t>
                            </w:r>
                            <w:r w:rsidR="00486883" w:rsidRPr="00486883">
                              <w:rPr>
                                <w:rFonts w:asciiTheme="minorHAnsi" w:hAnsiTheme="minorHAnsi" w:cstheme="minorHAnsi"/>
                                <w:i/>
                                <w:color w:val="808080" w:themeColor="background1" w:themeShade="80"/>
                              </w:rPr>
                              <w:t>Provide a brief commentary on how:</w:t>
                            </w:r>
                          </w:p>
                          <w:p w14:paraId="16800BC1" w14:textId="77777777" w:rsidR="00486883" w:rsidRPr="00486883" w:rsidRDefault="00486883" w:rsidP="00486883">
                            <w:pPr>
                              <w:numPr>
                                <w:ilvl w:val="0"/>
                                <w:numId w:val="1"/>
                              </w:numPr>
                              <w:spacing w:after="0"/>
                              <w:rPr>
                                <w:rFonts w:asciiTheme="minorHAnsi" w:hAnsiTheme="minorHAnsi" w:cstheme="minorHAnsi"/>
                                <w:i/>
                                <w:color w:val="808080" w:themeColor="background1" w:themeShade="80"/>
                              </w:rPr>
                            </w:pPr>
                            <w:r w:rsidRPr="00486883">
                              <w:rPr>
                                <w:rFonts w:asciiTheme="minorHAnsi" w:hAnsiTheme="minorHAnsi" w:cstheme="minorHAnsi"/>
                                <w:i/>
                                <w:color w:val="808080" w:themeColor="background1" w:themeShade="80"/>
                              </w:rPr>
                              <w:t>the overall aims of the programme are still valid, given the changing external contexts of the University of Malta (e.g. similar academic progress locally and overseas) and the local development of the country;</w:t>
                            </w:r>
                          </w:p>
                          <w:p w14:paraId="494F9D2A" w14:textId="77777777" w:rsidR="00486883" w:rsidRPr="00486883" w:rsidRDefault="00486883" w:rsidP="00486883">
                            <w:pPr>
                              <w:numPr>
                                <w:ilvl w:val="0"/>
                                <w:numId w:val="1"/>
                              </w:numPr>
                              <w:spacing w:after="0"/>
                              <w:rPr>
                                <w:rFonts w:asciiTheme="minorHAnsi" w:hAnsiTheme="minorHAnsi" w:cstheme="minorHAnsi"/>
                                <w:i/>
                                <w:color w:val="808080" w:themeColor="background1" w:themeShade="80"/>
                              </w:rPr>
                            </w:pPr>
                            <w:r w:rsidRPr="00486883">
                              <w:rPr>
                                <w:rFonts w:asciiTheme="minorHAnsi" w:hAnsiTheme="minorHAnsi" w:cstheme="minorHAnsi"/>
                                <w:i/>
                                <w:color w:val="808080" w:themeColor="background1" w:themeShade="80"/>
                              </w:rPr>
                              <w:t>the programme ensures that there are opportunities for all students, from a range of backgrounds and situations to succeed in the programme;</w:t>
                            </w:r>
                          </w:p>
                          <w:p w14:paraId="0E4D3AFD" w14:textId="77777777" w:rsidR="00486883" w:rsidRPr="00486883" w:rsidRDefault="00486883" w:rsidP="00486883">
                            <w:pPr>
                              <w:numPr>
                                <w:ilvl w:val="0"/>
                                <w:numId w:val="1"/>
                              </w:numPr>
                              <w:spacing w:after="360"/>
                              <w:rPr>
                                <w:rFonts w:asciiTheme="minorHAnsi" w:hAnsiTheme="minorHAnsi" w:cstheme="minorHAnsi"/>
                                <w:i/>
                                <w:color w:val="808080" w:themeColor="background1" w:themeShade="80"/>
                              </w:rPr>
                            </w:pPr>
                            <w:r w:rsidRPr="00486883">
                              <w:rPr>
                                <w:rFonts w:asciiTheme="minorHAnsi" w:hAnsiTheme="minorHAnsi" w:cstheme="minorHAnsi"/>
                                <w:i/>
                                <w:color w:val="808080" w:themeColor="background1" w:themeShade="80"/>
                              </w:rPr>
                              <w:t>the programme covers topics that are contemporary and provide knowledge and skills that are necessary and valued for professional and/or academic careers (where applicable)</w:t>
                            </w:r>
                            <w:r w:rsidR="000304DE">
                              <w:rPr>
                                <w:rFonts w:asciiTheme="minorHAnsi" w:hAnsiTheme="minorHAnsi" w:cstheme="minorHAnsi"/>
                                <w:i/>
                                <w:color w:val="808080" w:themeColor="background1" w:themeShade="80"/>
                              </w:rPr>
                              <w:t>.)</w:t>
                            </w:r>
                          </w:p>
                          <w:p w14:paraId="43DCB083" w14:textId="77777777" w:rsidR="00486883" w:rsidRDefault="00486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C4774" id="_x0000_t202" coordsize="21600,21600" o:spt="202" path="m,l,21600r21600,l21600,xe">
                <v:stroke joinstyle="miter"/>
                <v:path gradientshapeok="t" o:connecttype="rect"/>
              </v:shapetype>
              <v:shape id="Text Box 2" o:spid="_x0000_s1026" type="#_x0000_t202" style="position:absolute;margin-left:414.6pt;margin-top:32.9pt;width:465.8pt;height:194.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" strokeweight="1.5pt">
                <v:textbox>
                  <w:txbxContent>
                    <w:p w14:paraId="5CDC9D01" w14:textId="77777777" w:rsidR="00486883" w:rsidRPr="00486883" w:rsidRDefault="000304DE" w:rsidP="00486883">
                      <w:pPr>
                        <w:spacing w:after="360"/>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w:t>
                      </w:r>
                      <w:r w:rsidR="00486883" w:rsidRPr="00486883">
                        <w:rPr>
                          <w:rFonts w:asciiTheme="minorHAnsi" w:hAnsiTheme="minorHAnsi" w:cstheme="minorHAnsi"/>
                          <w:i/>
                          <w:color w:val="808080" w:themeColor="background1" w:themeShade="80"/>
                        </w:rPr>
                        <w:t>Provide a brief commentary on how:</w:t>
                      </w:r>
                    </w:p>
                    <w:p w14:paraId="16800BC1" w14:textId="77777777" w:rsidR="00486883" w:rsidRPr="00486883" w:rsidRDefault="00486883" w:rsidP="00486883">
                      <w:pPr>
                        <w:numPr>
                          <w:ilvl w:val="0"/>
                          <w:numId w:val="1"/>
                        </w:numPr>
                        <w:spacing w:after="0"/>
                        <w:rPr>
                          <w:rFonts w:asciiTheme="minorHAnsi" w:hAnsiTheme="minorHAnsi" w:cstheme="minorHAnsi"/>
                          <w:i/>
                          <w:color w:val="808080" w:themeColor="background1" w:themeShade="80"/>
                        </w:rPr>
                      </w:pPr>
                      <w:r w:rsidRPr="00486883">
                        <w:rPr>
                          <w:rFonts w:asciiTheme="minorHAnsi" w:hAnsiTheme="minorHAnsi" w:cstheme="minorHAnsi"/>
                          <w:i/>
                          <w:color w:val="808080" w:themeColor="background1" w:themeShade="80"/>
                        </w:rPr>
                        <w:t>the overall aims of the programme are still valid, given the changing external contexts of the University of Malta (e.g. similar academic progress locally and overseas) and the local development of the country;</w:t>
                      </w:r>
                    </w:p>
                    <w:p w14:paraId="494F9D2A" w14:textId="77777777" w:rsidR="00486883" w:rsidRPr="00486883" w:rsidRDefault="00486883" w:rsidP="00486883">
                      <w:pPr>
                        <w:numPr>
                          <w:ilvl w:val="0"/>
                          <w:numId w:val="1"/>
                        </w:numPr>
                        <w:spacing w:after="0"/>
                        <w:rPr>
                          <w:rFonts w:asciiTheme="minorHAnsi" w:hAnsiTheme="minorHAnsi" w:cstheme="minorHAnsi"/>
                          <w:i/>
                          <w:color w:val="808080" w:themeColor="background1" w:themeShade="80"/>
                        </w:rPr>
                      </w:pPr>
                      <w:r w:rsidRPr="00486883">
                        <w:rPr>
                          <w:rFonts w:asciiTheme="minorHAnsi" w:hAnsiTheme="minorHAnsi" w:cstheme="minorHAnsi"/>
                          <w:i/>
                          <w:color w:val="808080" w:themeColor="background1" w:themeShade="80"/>
                        </w:rPr>
                        <w:t>the programme ensures that there are opportunities for all students, from a range of backgrounds and situations to succeed in the programme;</w:t>
                      </w:r>
                    </w:p>
                    <w:p w14:paraId="0E4D3AFD" w14:textId="77777777" w:rsidR="00486883" w:rsidRPr="00486883" w:rsidRDefault="00486883" w:rsidP="00486883">
                      <w:pPr>
                        <w:numPr>
                          <w:ilvl w:val="0"/>
                          <w:numId w:val="1"/>
                        </w:numPr>
                        <w:spacing w:after="360"/>
                        <w:rPr>
                          <w:rFonts w:asciiTheme="minorHAnsi" w:hAnsiTheme="minorHAnsi" w:cstheme="minorHAnsi"/>
                          <w:i/>
                          <w:color w:val="808080" w:themeColor="background1" w:themeShade="80"/>
                        </w:rPr>
                      </w:pPr>
                      <w:r w:rsidRPr="00486883">
                        <w:rPr>
                          <w:rFonts w:asciiTheme="minorHAnsi" w:hAnsiTheme="minorHAnsi" w:cstheme="minorHAnsi"/>
                          <w:i/>
                          <w:color w:val="808080" w:themeColor="background1" w:themeShade="80"/>
                        </w:rPr>
                        <w:t>the programme covers topics that are contemporary and provide knowledge and skills that are necessary and valued for professional and/or academic careers (where applicable)</w:t>
                      </w:r>
                      <w:r w:rsidR="000304DE">
                        <w:rPr>
                          <w:rFonts w:asciiTheme="minorHAnsi" w:hAnsiTheme="minorHAnsi" w:cstheme="minorHAnsi"/>
                          <w:i/>
                          <w:color w:val="808080" w:themeColor="background1" w:themeShade="80"/>
                        </w:rPr>
                        <w:t>.)</w:t>
                      </w:r>
                    </w:p>
                    <w:p w14:paraId="43DCB083" w14:textId="77777777" w:rsidR="00486883" w:rsidRDefault="00486883"/>
                  </w:txbxContent>
                </v:textbox>
                <w10:wrap type="square" anchorx="margin"/>
              </v:shape>
            </w:pict>
          </mc:Fallback>
        </mc:AlternateContent>
      </w:r>
    </w:p>
    <w:p w14:paraId="227EF95C" w14:textId="77777777" w:rsidR="00486883" w:rsidRDefault="00486883" w:rsidP="00486883">
      <w:pPr>
        <w:spacing w:after="360"/>
        <w:rPr>
          <w:rFonts w:asciiTheme="minorHAnsi" w:hAnsiTheme="minorHAnsi" w:cstheme="minorHAnsi"/>
        </w:rPr>
      </w:pPr>
      <w:bookmarkStart w:id="15" w:name="_heading=h.ii4qsxdyvrjp" w:colFirst="0" w:colLast="0"/>
      <w:bookmarkStart w:id="16" w:name="_heading=h.3cqq3qce8knt" w:colFirst="0" w:colLast="0"/>
      <w:bookmarkStart w:id="17" w:name="_heading=h.6xb60ahcfd6n" w:colFirst="0" w:colLast="0"/>
      <w:bookmarkEnd w:id="15"/>
      <w:bookmarkEnd w:id="16"/>
      <w:bookmarkEnd w:id="17"/>
    </w:p>
    <w:p w14:paraId="7C310587" w14:textId="6AE07AF8" w:rsidR="00486883" w:rsidRPr="00C913B7" w:rsidRDefault="000E3882" w:rsidP="00593074">
      <w:pPr>
        <w:pStyle w:val="Heading2"/>
        <w:rPr>
          <w:b/>
          <w:color w:val="BA0C2F"/>
          <w:sz w:val="28"/>
        </w:rPr>
      </w:pPr>
      <w:r>
        <w:rPr>
          <w:b/>
          <w:color w:val="BA0C2F"/>
          <w:sz w:val="28"/>
        </w:rPr>
        <w:lastRenderedPageBreak/>
        <w:t>3</w:t>
      </w:r>
      <w:r w:rsidR="00486883" w:rsidRPr="00C913B7">
        <w:rPr>
          <w:b/>
          <w:color w:val="BA0C2F"/>
          <w:sz w:val="28"/>
        </w:rPr>
        <w:t>.3.</w:t>
      </w:r>
      <w:r w:rsidR="00486883" w:rsidRPr="00C913B7">
        <w:rPr>
          <w:b/>
          <w:color w:val="BA0C2F"/>
          <w:sz w:val="28"/>
        </w:rPr>
        <w:tab/>
        <w:t>Student-centred learning, teaching and assessment</w:t>
      </w:r>
    </w:p>
    <w:p w14:paraId="7FADF457" w14:textId="77777777" w:rsidR="00593074" w:rsidRPr="00593074" w:rsidRDefault="00593074" w:rsidP="00593074"/>
    <w:p w14:paraId="4F83A7D0" w14:textId="77777777" w:rsidR="00486883" w:rsidRPr="00593074" w:rsidRDefault="00593074" w:rsidP="00486883">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64384" behindDoc="1" locked="0" layoutInCell="1" allowOverlap="1" wp14:anchorId="5ACB46C1" wp14:editId="43665260">
                <wp:simplePos x="0" y="0"/>
                <wp:positionH relativeFrom="margin">
                  <wp:align>right</wp:align>
                </wp:positionH>
                <wp:positionV relativeFrom="paragraph">
                  <wp:posOffset>579120</wp:posOffset>
                </wp:positionV>
                <wp:extent cx="5915660" cy="985520"/>
                <wp:effectExtent l="0" t="0" r="27940" b="24130"/>
                <wp:wrapTight wrapText="bothSides">
                  <wp:wrapPolygon edited="0">
                    <wp:start x="0" y="0"/>
                    <wp:lineTo x="0" y="21711"/>
                    <wp:lineTo x="21632" y="21711"/>
                    <wp:lineTo x="2163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962"/>
                        </a:xfrm>
                        <a:prstGeom prst="rect">
                          <a:avLst/>
                        </a:prstGeom>
                        <a:solidFill>
                          <a:srgbClr val="FFFFFF"/>
                        </a:solidFill>
                        <a:ln w="19050">
                          <a:solidFill>
                            <a:srgbClr val="000000"/>
                          </a:solidFill>
                          <a:miter lim="800000"/>
                          <a:headEnd/>
                          <a:tailEnd/>
                        </a:ln>
                      </wps:spPr>
                      <wps:txbx>
                        <w:txbxContent>
                          <w:p w14:paraId="4B938CF7" w14:textId="77777777" w:rsidR="00593074" w:rsidRPr="00593074" w:rsidRDefault="00593074" w:rsidP="00593074">
                            <w:pPr>
                              <w:rPr>
                                <w:color w:val="808080" w:themeColor="background1" w:themeShade="80"/>
                              </w:rPr>
                            </w:pPr>
                            <w:r>
                              <w:rPr>
                                <w:rFonts w:asciiTheme="minorHAnsi" w:hAnsiTheme="minorHAnsi" w:cstheme="minorHAnsi"/>
                                <w:i/>
                                <w:color w:val="808080" w:themeColor="background1" w:themeShade="80"/>
                              </w:rPr>
                              <w:t>(</w:t>
                            </w:r>
                            <w:r w:rsidRPr="00593074">
                              <w:rPr>
                                <w:rFonts w:asciiTheme="minorHAnsi" w:hAnsiTheme="minorHAnsi" w:cstheme="minorHAnsi"/>
                                <w:i/>
                                <w:color w:val="808080" w:themeColor="background1" w:themeShade="80"/>
                              </w:rPr>
                              <w:t>Explain how the modes of delivery, such as tutorials, placements, use of digital technologies, etc. are being planned to provide the students with multiple ways to comprehend information and experiences and to connect with the students’ interests, supporting self-reflection of learning and fostering varying levels of challenge.</w:t>
                            </w:r>
                            <w:r>
                              <w:rPr>
                                <w:rFonts w:asciiTheme="minorHAnsi" w:hAnsiTheme="minorHAnsi" w:cstheme="minorHAnsi"/>
                                <w:i/>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B46C1" id="_x0000_s1027" type="#_x0000_t202" style="position:absolute;margin-left:414.6pt;margin-top:45.6pt;width:465.8pt;height:77.6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" strokeweight="1.5pt">
                <v:textbox>
                  <w:txbxContent>
                    <w:p w14:paraId="4B938CF7" w14:textId="77777777" w:rsidR="00593074" w:rsidRPr="00593074" w:rsidRDefault="00593074" w:rsidP="00593074">
                      <w:pPr>
                        <w:rPr>
                          <w:color w:val="808080" w:themeColor="background1" w:themeShade="80"/>
                        </w:rPr>
                      </w:pPr>
                      <w:r>
                        <w:rPr>
                          <w:rFonts w:asciiTheme="minorHAnsi" w:hAnsiTheme="minorHAnsi" w:cstheme="minorHAnsi"/>
                          <w:i/>
                          <w:color w:val="808080" w:themeColor="background1" w:themeShade="80"/>
                        </w:rPr>
                        <w:t>(</w:t>
                      </w:r>
                      <w:r w:rsidRPr="00593074">
                        <w:rPr>
                          <w:rFonts w:asciiTheme="minorHAnsi" w:hAnsiTheme="minorHAnsi" w:cstheme="minorHAnsi"/>
                          <w:i/>
                          <w:color w:val="808080" w:themeColor="background1" w:themeShade="80"/>
                        </w:rPr>
                        <w:t>Explain how the modes of delivery, such as tutorials, placements, use of digital technologies, etc. are being planned to provide the students with multiple ways to comprehend information and experiences and to connect with the students’ interests, supporting self-reflection of learning and fostering varying levels of challenge.</w:t>
                      </w:r>
                      <w:r>
                        <w:rPr>
                          <w:rFonts w:asciiTheme="minorHAnsi" w:hAnsiTheme="minorHAnsi" w:cstheme="minorHAnsi"/>
                          <w:i/>
                          <w:color w:val="808080" w:themeColor="background1" w:themeShade="80"/>
                        </w:rPr>
                        <w:t>)</w:t>
                      </w:r>
                    </w:p>
                  </w:txbxContent>
                </v:textbox>
                <w10:wrap type="tight" anchorx="margin"/>
              </v:shape>
            </w:pict>
          </mc:Fallback>
        </mc:AlternateContent>
      </w:r>
      <w:r w:rsidRPr="00593074">
        <w:rPr>
          <w:rFonts w:asciiTheme="minorHAnsi" w:hAnsiTheme="minorHAnsi" w:cstheme="minorHAnsi"/>
          <w:b/>
        </w:rPr>
        <w:t>Explain how the delivery of the programme provides students with opportunities to engage in activities that support their learning and development</w:t>
      </w:r>
      <w:r>
        <w:rPr>
          <w:rFonts w:asciiTheme="minorHAnsi" w:hAnsiTheme="minorHAnsi" w:cstheme="minorHAnsi"/>
          <w:b/>
        </w:rPr>
        <w:t>.</w:t>
      </w:r>
    </w:p>
    <w:p w14:paraId="08C9BA4C" w14:textId="77777777" w:rsidR="00593074" w:rsidRDefault="00593074" w:rsidP="00486883">
      <w:pPr>
        <w:spacing w:after="360"/>
        <w:rPr>
          <w:rFonts w:asciiTheme="minorHAnsi" w:hAnsiTheme="minorHAnsi" w:cstheme="minorHAnsi"/>
        </w:rPr>
      </w:pPr>
    </w:p>
    <w:p w14:paraId="3DFCA005" w14:textId="77777777" w:rsidR="00593074" w:rsidRPr="00593074" w:rsidRDefault="00593074" w:rsidP="00486883">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66432" behindDoc="1" locked="0" layoutInCell="1" allowOverlap="1" wp14:anchorId="4772F4CE" wp14:editId="20266B10">
                <wp:simplePos x="0" y="0"/>
                <wp:positionH relativeFrom="margin">
                  <wp:align>right</wp:align>
                </wp:positionH>
                <wp:positionV relativeFrom="paragraph">
                  <wp:posOffset>561671</wp:posOffset>
                </wp:positionV>
                <wp:extent cx="5915660" cy="985520"/>
                <wp:effectExtent l="0" t="0" r="27940" b="24130"/>
                <wp:wrapTight wrapText="bothSides">
                  <wp:wrapPolygon edited="0">
                    <wp:start x="0" y="0"/>
                    <wp:lineTo x="0" y="21711"/>
                    <wp:lineTo x="21632" y="21711"/>
                    <wp:lineTo x="2163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520"/>
                        </a:xfrm>
                        <a:prstGeom prst="rect">
                          <a:avLst/>
                        </a:prstGeom>
                        <a:solidFill>
                          <a:srgbClr val="FFFFFF"/>
                        </a:solidFill>
                        <a:ln w="19050">
                          <a:solidFill>
                            <a:srgbClr val="000000"/>
                          </a:solidFill>
                          <a:miter lim="800000"/>
                          <a:headEnd/>
                          <a:tailEnd/>
                        </a:ln>
                      </wps:spPr>
                      <wps:txbx>
                        <w:txbxContent>
                          <w:p w14:paraId="1B5CF20F" w14:textId="77777777" w:rsidR="00593074" w:rsidRPr="00593074" w:rsidRDefault="00593074" w:rsidP="00593074">
                            <w:pPr>
                              <w:rPr>
                                <w:color w:val="808080" w:themeColor="background1" w:themeShade="80"/>
                              </w:rPr>
                            </w:pPr>
                            <w:r>
                              <w:rPr>
                                <w:rFonts w:asciiTheme="minorHAnsi" w:hAnsiTheme="minorHAnsi" w:cstheme="minorHAnsi"/>
                                <w:i/>
                                <w:color w:val="808080" w:themeColor="background1" w:themeShade="80"/>
                              </w:rPr>
                              <w:t>(</w:t>
                            </w:r>
                            <w:r w:rsidRPr="00593074">
                              <w:rPr>
                                <w:rFonts w:asciiTheme="minorHAnsi" w:hAnsiTheme="minorHAnsi" w:cstheme="minorHAnsi"/>
                                <w:i/>
                                <w:color w:val="808080" w:themeColor="background1" w:themeShade="80"/>
                              </w:rPr>
                              <w:t>Explain how the outcomes are designed to achieve the overarching aim of the programme e.g. the intended learning outcomes are designed around knowledge, skills [transferable, employable, etc.], understanding, capabilities, personal development, etc. in relation to the programme.</w:t>
                            </w:r>
                            <w:r>
                              <w:rPr>
                                <w:rFonts w:asciiTheme="minorHAnsi" w:hAnsiTheme="minorHAnsi" w:cstheme="minorHAnsi"/>
                                <w:i/>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2F4CE" id="_x0000_s1028" type="#_x0000_t202" style="position:absolute;margin-left:414.6pt;margin-top:44.25pt;width:465.8pt;height:77.6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" strokeweight="1.5pt">
                <v:textbox>
                  <w:txbxContent>
                    <w:p w14:paraId="1B5CF20F" w14:textId="77777777" w:rsidR="00593074" w:rsidRPr="00593074" w:rsidRDefault="00593074" w:rsidP="00593074">
                      <w:pPr>
                        <w:rPr>
                          <w:color w:val="808080" w:themeColor="background1" w:themeShade="80"/>
                        </w:rPr>
                      </w:pPr>
                      <w:r>
                        <w:rPr>
                          <w:rFonts w:asciiTheme="minorHAnsi" w:hAnsiTheme="minorHAnsi" w:cstheme="minorHAnsi"/>
                          <w:i/>
                          <w:color w:val="808080" w:themeColor="background1" w:themeShade="80"/>
                        </w:rPr>
                        <w:t>(</w:t>
                      </w:r>
                      <w:r w:rsidRPr="00593074">
                        <w:rPr>
                          <w:rFonts w:asciiTheme="minorHAnsi" w:hAnsiTheme="minorHAnsi" w:cstheme="minorHAnsi"/>
                          <w:i/>
                          <w:color w:val="808080" w:themeColor="background1" w:themeShade="80"/>
                        </w:rPr>
                        <w:t>Explain how the outcomes are designed to achieve the overarching aim of the programme e.g. the intended learning outcomes are designed around knowledge, skills [transferable, employable, etc.], understanding, capabilities, personal development, etc. in relation to the programme.</w:t>
                      </w:r>
                      <w:r>
                        <w:rPr>
                          <w:rFonts w:asciiTheme="minorHAnsi" w:hAnsiTheme="minorHAnsi" w:cstheme="minorHAnsi"/>
                          <w:i/>
                          <w:color w:val="808080" w:themeColor="background1" w:themeShade="80"/>
                        </w:rPr>
                        <w:t>)</w:t>
                      </w:r>
                    </w:p>
                  </w:txbxContent>
                </v:textbox>
                <w10:wrap type="tight" anchorx="margin"/>
              </v:shape>
            </w:pict>
          </mc:Fallback>
        </mc:AlternateContent>
      </w:r>
      <w:r w:rsidRPr="00593074">
        <w:rPr>
          <w:rFonts w:asciiTheme="minorHAnsi" w:hAnsiTheme="minorHAnsi" w:cstheme="minorHAnsi"/>
          <w:b/>
        </w:rPr>
        <w:t>Describe how the intended learning outcomes are designed and aligned to relate to the overall aims of the programmes.</w:t>
      </w:r>
    </w:p>
    <w:p w14:paraId="1F93B251" w14:textId="77777777" w:rsidR="00486883" w:rsidRDefault="00486883" w:rsidP="00486883">
      <w:pPr>
        <w:spacing w:after="360"/>
        <w:rPr>
          <w:rFonts w:asciiTheme="minorHAnsi" w:hAnsiTheme="minorHAnsi" w:cstheme="minorHAnsi"/>
        </w:rPr>
      </w:pPr>
    </w:p>
    <w:p w14:paraId="002C8062" w14:textId="77777777" w:rsidR="00486883" w:rsidRPr="00593074" w:rsidRDefault="00593074" w:rsidP="00486883">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68480" behindDoc="1" locked="0" layoutInCell="1" allowOverlap="1" wp14:anchorId="7CE611AF" wp14:editId="214174B7">
                <wp:simplePos x="0" y="0"/>
                <wp:positionH relativeFrom="margin">
                  <wp:align>right</wp:align>
                </wp:positionH>
                <wp:positionV relativeFrom="paragraph">
                  <wp:posOffset>498779</wp:posOffset>
                </wp:positionV>
                <wp:extent cx="5915660" cy="985520"/>
                <wp:effectExtent l="0" t="0" r="27940" b="24130"/>
                <wp:wrapTight wrapText="bothSides">
                  <wp:wrapPolygon edited="0">
                    <wp:start x="0" y="0"/>
                    <wp:lineTo x="0" y="21711"/>
                    <wp:lineTo x="21632" y="21711"/>
                    <wp:lineTo x="2163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520"/>
                        </a:xfrm>
                        <a:prstGeom prst="rect">
                          <a:avLst/>
                        </a:prstGeom>
                        <a:solidFill>
                          <a:srgbClr val="FFFFFF"/>
                        </a:solidFill>
                        <a:ln w="19050">
                          <a:solidFill>
                            <a:srgbClr val="000000"/>
                          </a:solidFill>
                          <a:miter lim="800000"/>
                          <a:headEnd/>
                          <a:tailEnd/>
                        </a:ln>
                      </wps:spPr>
                      <wps:txbx>
                        <w:txbxContent>
                          <w:p w14:paraId="538C9AF9" w14:textId="77777777" w:rsidR="00593074" w:rsidRPr="00593074" w:rsidRDefault="00593074" w:rsidP="00593074">
                            <w:pPr>
                              <w:spacing w:after="360"/>
                              <w:rPr>
                                <w:rFonts w:asciiTheme="minorHAnsi" w:hAnsiTheme="minorHAnsi" w:cstheme="minorHAnsi"/>
                                <w:color w:val="808080" w:themeColor="background1" w:themeShade="80"/>
                                <w:highlight w:val="green"/>
                              </w:rPr>
                            </w:pPr>
                            <w:r w:rsidRPr="000304DE">
                              <w:rPr>
                                <w:rFonts w:asciiTheme="minorHAnsi" w:hAnsiTheme="minorHAnsi" w:cstheme="minorHAnsi"/>
                                <w:i/>
                                <w:color w:val="808080" w:themeColor="background1" w:themeShade="80"/>
                              </w:rPr>
                              <w:t>(</w:t>
                            </w:r>
                            <w:r w:rsidRPr="00593074">
                              <w:rPr>
                                <w:rFonts w:asciiTheme="minorHAnsi" w:hAnsiTheme="minorHAnsi" w:cstheme="minorHAnsi"/>
                                <w:i/>
                                <w:color w:val="808080" w:themeColor="background1" w:themeShade="80"/>
                              </w:rPr>
                              <w:t>Explain how formative and summative assessment is being planned to provide learners with different methods of demonstrating what they learnt and different ways of managing information, such as through assignments, multimedia presentations, concept maps, reflective forums, practical placements, etc.</w:t>
                            </w:r>
                            <w:r w:rsidRPr="000304DE">
                              <w:rPr>
                                <w:rFonts w:asciiTheme="minorHAnsi" w:hAnsiTheme="minorHAnsi" w:cstheme="minorHAnsi"/>
                                <w:i/>
                                <w:color w:val="808080" w:themeColor="background1" w:themeShade="80"/>
                              </w:rPr>
                              <w:t>)</w:t>
                            </w:r>
                          </w:p>
                          <w:p w14:paraId="54221327" w14:textId="77777777" w:rsidR="00593074" w:rsidRPr="00593074" w:rsidRDefault="00593074" w:rsidP="00593074">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11AF" id="_x0000_s1029" type="#_x0000_t202" style="position:absolute;margin-left:414.6pt;margin-top:39.25pt;width:465.8pt;height:77.6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wJ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" strokeweight="1.5pt">
                <v:textbox>
                  <w:txbxContent>
                    <w:p w14:paraId="538C9AF9" w14:textId="77777777" w:rsidR="00593074" w:rsidRPr="00593074" w:rsidRDefault="00593074" w:rsidP="00593074">
                      <w:pPr>
                        <w:spacing w:after="360"/>
                        <w:rPr>
                          <w:rFonts w:asciiTheme="minorHAnsi" w:hAnsiTheme="minorHAnsi" w:cstheme="minorHAnsi"/>
                          <w:color w:val="808080" w:themeColor="background1" w:themeShade="80"/>
                          <w:highlight w:val="green"/>
                        </w:rPr>
                      </w:pPr>
                      <w:r w:rsidRPr="000304DE">
                        <w:rPr>
                          <w:rFonts w:asciiTheme="minorHAnsi" w:hAnsiTheme="minorHAnsi" w:cstheme="minorHAnsi"/>
                          <w:i/>
                          <w:color w:val="808080" w:themeColor="background1" w:themeShade="80"/>
                        </w:rPr>
                        <w:t>(</w:t>
                      </w:r>
                      <w:r w:rsidRPr="00593074">
                        <w:rPr>
                          <w:rFonts w:asciiTheme="minorHAnsi" w:hAnsiTheme="minorHAnsi" w:cstheme="minorHAnsi"/>
                          <w:i/>
                          <w:color w:val="808080" w:themeColor="background1" w:themeShade="80"/>
                        </w:rPr>
                        <w:t>Explain how formative and summative assessment is being planned to provide learners with different methods of demonstrating what they learnt and different ways of managing information, such as through assignments, multimedia presentations, concept maps, reflective forums, practical placements, etc.</w:t>
                      </w:r>
                      <w:r w:rsidRPr="000304DE">
                        <w:rPr>
                          <w:rFonts w:asciiTheme="minorHAnsi" w:hAnsiTheme="minorHAnsi" w:cstheme="minorHAnsi"/>
                          <w:i/>
                          <w:color w:val="808080" w:themeColor="background1" w:themeShade="80"/>
                        </w:rPr>
                        <w:t>)</w:t>
                      </w:r>
                    </w:p>
                    <w:p w14:paraId="54221327" w14:textId="77777777" w:rsidR="00593074" w:rsidRPr="00593074" w:rsidRDefault="00593074" w:rsidP="00593074">
                      <w:pPr>
                        <w:rPr>
                          <w:color w:val="808080" w:themeColor="background1" w:themeShade="80"/>
                        </w:rPr>
                      </w:pPr>
                    </w:p>
                  </w:txbxContent>
                </v:textbox>
                <w10:wrap type="tight" anchorx="margin"/>
              </v:shape>
            </w:pict>
          </mc:Fallback>
        </mc:AlternateContent>
      </w:r>
      <w:r w:rsidRPr="00593074">
        <w:rPr>
          <w:rFonts w:asciiTheme="minorHAnsi" w:hAnsiTheme="minorHAnsi" w:cstheme="minorHAnsi"/>
          <w:b/>
        </w:rPr>
        <w:t>Describe your programme-wide approach to an appropriate range of effective and proportionate assessment</w:t>
      </w:r>
      <w:r>
        <w:rPr>
          <w:rFonts w:asciiTheme="minorHAnsi" w:hAnsiTheme="minorHAnsi" w:cstheme="minorHAnsi"/>
          <w:b/>
        </w:rPr>
        <w:t>.</w:t>
      </w:r>
    </w:p>
    <w:p w14:paraId="4645D07F" w14:textId="77777777" w:rsidR="00593074" w:rsidRDefault="00593074" w:rsidP="00486883">
      <w:pPr>
        <w:spacing w:after="360"/>
        <w:rPr>
          <w:rFonts w:asciiTheme="minorHAnsi" w:hAnsiTheme="minorHAnsi" w:cstheme="minorHAnsi"/>
        </w:rPr>
      </w:pPr>
    </w:p>
    <w:p w14:paraId="7F5C6802" w14:textId="77777777" w:rsidR="00593074" w:rsidRDefault="00593074" w:rsidP="00655CCF">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70528" behindDoc="1" locked="0" layoutInCell="1" allowOverlap="1" wp14:anchorId="672759FC" wp14:editId="6BB3F9A7">
                <wp:simplePos x="0" y="0"/>
                <wp:positionH relativeFrom="margin">
                  <wp:align>right</wp:align>
                </wp:positionH>
                <wp:positionV relativeFrom="paragraph">
                  <wp:posOffset>491628</wp:posOffset>
                </wp:positionV>
                <wp:extent cx="5915660" cy="985520"/>
                <wp:effectExtent l="0" t="0" r="27940" b="24130"/>
                <wp:wrapTight wrapText="bothSides">
                  <wp:wrapPolygon edited="0">
                    <wp:start x="0" y="0"/>
                    <wp:lineTo x="0" y="21711"/>
                    <wp:lineTo x="21632" y="21711"/>
                    <wp:lineTo x="2163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520"/>
                        </a:xfrm>
                        <a:prstGeom prst="rect">
                          <a:avLst/>
                        </a:prstGeom>
                        <a:solidFill>
                          <a:srgbClr val="FFFFFF"/>
                        </a:solidFill>
                        <a:ln w="19050">
                          <a:solidFill>
                            <a:srgbClr val="000000"/>
                          </a:solidFill>
                          <a:miter lim="800000"/>
                          <a:headEnd/>
                          <a:tailEnd/>
                        </a:ln>
                      </wps:spPr>
                      <wps:txbx>
                        <w:txbxContent>
                          <w:p w14:paraId="1EA669E3" w14:textId="77777777" w:rsidR="00593074" w:rsidRPr="000304DE" w:rsidRDefault="00593074" w:rsidP="00593074">
                            <w:pPr>
                              <w:rPr>
                                <w:i/>
                                <w:color w:val="808080" w:themeColor="background1" w:themeShade="80"/>
                              </w:rPr>
                            </w:pPr>
                            <w:r w:rsidRPr="000304DE">
                              <w:rPr>
                                <w:rFonts w:asciiTheme="minorHAnsi" w:hAnsiTheme="minorHAnsi" w:cstheme="minorHAnsi"/>
                                <w:i/>
                                <w:color w:val="808080" w:themeColor="background1" w:themeShade="80"/>
                              </w:rPr>
                              <w:t>(Explain how the assessment criteria in formative and summative assessment are being used to judge students’ achievement and are aligned to the intended learning outcomes, and how these are communicated to the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759FC" id="_x0000_s1030" type="#_x0000_t202" style="position:absolute;margin-left:414.6pt;margin-top:38.7pt;width:465.8pt;height:77.6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rdJg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" strokeweight="1.5pt">
                <v:textbox>
                  <w:txbxContent>
                    <w:p w14:paraId="1EA669E3" w14:textId="77777777" w:rsidR="00593074" w:rsidRPr="000304DE" w:rsidRDefault="00593074" w:rsidP="00593074">
                      <w:pPr>
                        <w:rPr>
                          <w:i/>
                          <w:color w:val="808080" w:themeColor="background1" w:themeShade="80"/>
                        </w:rPr>
                      </w:pPr>
                      <w:r w:rsidRPr="000304DE">
                        <w:rPr>
                          <w:rFonts w:asciiTheme="minorHAnsi" w:hAnsiTheme="minorHAnsi" w:cstheme="minorHAnsi"/>
                          <w:i/>
                          <w:color w:val="808080" w:themeColor="background1" w:themeShade="80"/>
                        </w:rPr>
                        <w:t>(Explain how the assessment criteria in formative and summative assessment are being used to judge students’ achievement and are aligned to the intended learning outcomes, and how these are communicated to the students.)</w:t>
                      </w:r>
                    </w:p>
                  </w:txbxContent>
                </v:textbox>
                <w10:wrap type="tight" anchorx="margin"/>
              </v:shape>
            </w:pict>
          </mc:Fallback>
        </mc:AlternateContent>
      </w:r>
      <w:r w:rsidRPr="00593074">
        <w:rPr>
          <w:rFonts w:asciiTheme="minorHAnsi" w:hAnsiTheme="minorHAnsi" w:cstheme="minorHAnsi"/>
          <w:b/>
        </w:rPr>
        <w:t>Describe how the assessment is designed and mapped out to the learning outcomes and how it is communicated to the students.</w:t>
      </w:r>
      <w:bookmarkStart w:id="18" w:name="_heading=h.f23j1prrtr5f" w:colFirst="0" w:colLast="0"/>
      <w:bookmarkStart w:id="19" w:name="_heading=h.jeyf1gwcqm4a" w:colFirst="0" w:colLast="0"/>
      <w:bookmarkStart w:id="20" w:name="_heading=h.3tawsu9tvzxw" w:colFirst="0" w:colLast="0"/>
      <w:bookmarkStart w:id="21" w:name="_heading=h.ppkix0kry6jh" w:colFirst="0" w:colLast="0"/>
      <w:bookmarkStart w:id="22" w:name="_heading=h.b56hs6xwq6qp" w:colFirst="0" w:colLast="0"/>
      <w:bookmarkStart w:id="23" w:name="_heading=h.ot0oy7ylzprf" w:colFirst="0" w:colLast="0"/>
      <w:bookmarkEnd w:id="18"/>
      <w:bookmarkEnd w:id="19"/>
      <w:bookmarkEnd w:id="20"/>
      <w:bookmarkEnd w:id="21"/>
      <w:bookmarkEnd w:id="22"/>
      <w:bookmarkEnd w:id="23"/>
    </w:p>
    <w:p w14:paraId="170F1515" w14:textId="77777777" w:rsidR="00593074" w:rsidRPr="00593074" w:rsidRDefault="00593074" w:rsidP="00655CCF">
      <w:pPr>
        <w:spacing w:after="360"/>
        <w:rPr>
          <w:rFonts w:asciiTheme="minorHAnsi" w:hAnsiTheme="minorHAnsi" w:cstheme="minorHAnsi"/>
          <w:b/>
        </w:rPr>
      </w:pPr>
      <w:r w:rsidRPr="00593074">
        <w:rPr>
          <w:rFonts w:asciiTheme="minorHAnsi" w:hAnsiTheme="minorHAnsi" w:cstheme="minorHAnsi"/>
          <w:b/>
          <w:noProof/>
        </w:rPr>
        <w:lastRenderedPageBreak/>
        <mc:AlternateContent>
          <mc:Choice Requires="wps">
            <w:drawing>
              <wp:anchor distT="45720" distB="45720" distL="114300" distR="114300" simplePos="0" relativeHeight="251672576" behindDoc="1" locked="0" layoutInCell="1" allowOverlap="1" wp14:anchorId="727D6517" wp14:editId="4F9C1313">
                <wp:simplePos x="0" y="0"/>
                <wp:positionH relativeFrom="margin">
                  <wp:align>right</wp:align>
                </wp:positionH>
                <wp:positionV relativeFrom="paragraph">
                  <wp:posOffset>588645</wp:posOffset>
                </wp:positionV>
                <wp:extent cx="5915660" cy="985520"/>
                <wp:effectExtent l="0" t="0" r="27940" b="24130"/>
                <wp:wrapTight wrapText="bothSides">
                  <wp:wrapPolygon edited="0">
                    <wp:start x="0" y="0"/>
                    <wp:lineTo x="0" y="21711"/>
                    <wp:lineTo x="21632" y="21711"/>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520"/>
                        </a:xfrm>
                        <a:prstGeom prst="rect">
                          <a:avLst/>
                        </a:prstGeom>
                        <a:solidFill>
                          <a:srgbClr val="FFFFFF"/>
                        </a:solidFill>
                        <a:ln w="19050">
                          <a:solidFill>
                            <a:srgbClr val="000000"/>
                          </a:solidFill>
                          <a:miter lim="800000"/>
                          <a:headEnd/>
                          <a:tailEnd/>
                        </a:ln>
                      </wps:spPr>
                      <wps:txbx>
                        <w:txbxContent>
                          <w:p w14:paraId="306959BA" w14:textId="77777777" w:rsidR="00593074" w:rsidRPr="000304DE" w:rsidRDefault="00593074" w:rsidP="00593074">
                            <w:pPr>
                              <w:rPr>
                                <w:i/>
                                <w:color w:val="808080" w:themeColor="background1" w:themeShade="80"/>
                              </w:rPr>
                            </w:pPr>
                            <w:r w:rsidRPr="000304DE">
                              <w:rPr>
                                <w:rFonts w:asciiTheme="minorHAnsi" w:hAnsiTheme="minorHAnsi" w:cstheme="minorHAnsi"/>
                                <w:i/>
                                <w:color w:val="808080" w:themeColor="background1" w:themeShade="80"/>
                              </w:rPr>
                              <w:t>(Provide an overview of the programme’s system to ensure that students are receiving regular feedback to guide their learning and development throughout their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D6517" id="_x0000_s1031" type="#_x0000_t202" style="position:absolute;margin-left:414.6pt;margin-top:46.35pt;width:465.8pt;height:77.6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" strokeweight="1.5pt">
                <v:textbox>
                  <w:txbxContent>
                    <w:p w14:paraId="306959BA" w14:textId="77777777" w:rsidR="00593074" w:rsidRPr="000304DE" w:rsidRDefault="00593074" w:rsidP="00593074">
                      <w:pPr>
                        <w:rPr>
                          <w:i/>
                          <w:color w:val="808080" w:themeColor="background1" w:themeShade="80"/>
                        </w:rPr>
                      </w:pPr>
                      <w:r w:rsidRPr="000304DE">
                        <w:rPr>
                          <w:rFonts w:asciiTheme="minorHAnsi" w:hAnsiTheme="minorHAnsi" w:cstheme="minorHAnsi"/>
                          <w:i/>
                          <w:color w:val="808080" w:themeColor="background1" w:themeShade="80"/>
                        </w:rPr>
                        <w:t>(Provide an overview of the programme’s system to ensure that students are receiving regular feedback to guide their learning and development throughout their programme.)</w:t>
                      </w:r>
                    </w:p>
                  </w:txbxContent>
                </v:textbox>
                <w10:wrap type="tight" anchorx="margin"/>
              </v:shape>
            </w:pict>
          </mc:Fallback>
        </mc:AlternateContent>
      </w:r>
      <w:r w:rsidR="00655CCF" w:rsidRPr="00593074">
        <w:rPr>
          <w:rFonts w:asciiTheme="minorHAnsi" w:hAnsiTheme="minorHAnsi" w:cstheme="minorHAnsi"/>
          <w:b/>
        </w:rPr>
        <w:t>Describe how you ensure that students receive feedback that is timely and useful throughout their programme including fieldwork/placements</w:t>
      </w:r>
      <w:r w:rsidRPr="00593074">
        <w:rPr>
          <w:rFonts w:asciiTheme="minorHAnsi" w:hAnsiTheme="minorHAnsi" w:cstheme="minorHAnsi"/>
          <w:b/>
        </w:rPr>
        <w:t>.</w:t>
      </w:r>
      <w:bookmarkStart w:id="24" w:name="_heading=h.qibnws6gzrpq" w:colFirst="0" w:colLast="0"/>
      <w:bookmarkEnd w:id="24"/>
    </w:p>
    <w:p w14:paraId="38A87FF3" w14:textId="77777777" w:rsidR="00593074" w:rsidRPr="00593074" w:rsidRDefault="00593074" w:rsidP="00655CCF">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74624" behindDoc="1" locked="0" layoutInCell="1" allowOverlap="1" wp14:anchorId="31949326" wp14:editId="2BDDEB14">
                <wp:simplePos x="0" y="0"/>
                <wp:positionH relativeFrom="margin">
                  <wp:align>right</wp:align>
                </wp:positionH>
                <wp:positionV relativeFrom="paragraph">
                  <wp:posOffset>1579990</wp:posOffset>
                </wp:positionV>
                <wp:extent cx="5915660" cy="985520"/>
                <wp:effectExtent l="0" t="0" r="27940" b="24130"/>
                <wp:wrapTight wrapText="bothSides">
                  <wp:wrapPolygon edited="0">
                    <wp:start x="0" y="0"/>
                    <wp:lineTo x="0" y="21711"/>
                    <wp:lineTo x="21632" y="21711"/>
                    <wp:lineTo x="216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520"/>
                        </a:xfrm>
                        <a:prstGeom prst="rect">
                          <a:avLst/>
                        </a:prstGeom>
                        <a:solidFill>
                          <a:srgbClr val="FFFFFF"/>
                        </a:solidFill>
                        <a:ln w="19050">
                          <a:solidFill>
                            <a:srgbClr val="000000"/>
                          </a:solidFill>
                          <a:miter lim="800000"/>
                          <a:headEnd/>
                          <a:tailEnd/>
                        </a:ln>
                      </wps:spPr>
                      <wps:txbx>
                        <w:txbxContent>
                          <w:p w14:paraId="35C0D8B2" w14:textId="77777777" w:rsidR="00593074" w:rsidRPr="000304DE" w:rsidRDefault="00593074" w:rsidP="00593074">
                            <w:pPr>
                              <w:spacing w:after="360"/>
                              <w:rPr>
                                <w:rFonts w:asciiTheme="minorHAnsi" w:hAnsiTheme="minorHAnsi" w:cstheme="minorHAnsi"/>
                                <w:i/>
                                <w:color w:val="808080" w:themeColor="background1" w:themeShade="80"/>
                              </w:rPr>
                            </w:pPr>
                            <w:r w:rsidRPr="000304DE">
                              <w:rPr>
                                <w:rFonts w:asciiTheme="minorHAnsi" w:hAnsiTheme="minorHAnsi" w:cstheme="minorHAnsi"/>
                                <w:i/>
                                <w:color w:val="808080" w:themeColor="background1" w:themeShade="80"/>
                              </w:rPr>
                              <w:t>(Provide an overview of the programme’s system to ensure consistency of feedback to students across the units and throughout the duration of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49326" id="_x0000_s1032" type="#_x0000_t202" style="position:absolute;margin-left:414.6pt;margin-top:124.4pt;width:465.8pt;height:77.6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8dJgIAAE0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" strokeweight="1.5pt">
                <v:textbox>
                  <w:txbxContent>
                    <w:p w14:paraId="35C0D8B2" w14:textId="77777777" w:rsidR="00593074" w:rsidRPr="000304DE" w:rsidRDefault="00593074" w:rsidP="00593074">
                      <w:pPr>
                        <w:spacing w:after="360"/>
                        <w:rPr>
                          <w:rFonts w:asciiTheme="minorHAnsi" w:hAnsiTheme="minorHAnsi" w:cstheme="minorHAnsi"/>
                          <w:i/>
                          <w:color w:val="808080" w:themeColor="background1" w:themeShade="80"/>
                        </w:rPr>
                      </w:pPr>
                      <w:r w:rsidRPr="000304DE">
                        <w:rPr>
                          <w:rFonts w:asciiTheme="minorHAnsi" w:hAnsiTheme="minorHAnsi" w:cstheme="minorHAnsi"/>
                          <w:i/>
                          <w:color w:val="808080" w:themeColor="background1" w:themeShade="80"/>
                        </w:rPr>
                        <w:t>(Provide an overview of the programme’s system to ensure consistency of feedback to students across the units and throughout the duration of the programme.)</w:t>
                      </w:r>
                    </w:p>
                  </w:txbxContent>
                </v:textbox>
                <w10:wrap type="tight" anchorx="margin"/>
              </v:shape>
            </w:pict>
          </mc:Fallback>
        </mc:AlternateContent>
      </w:r>
      <w:r w:rsidR="00655CCF" w:rsidRPr="00593074">
        <w:rPr>
          <w:rFonts w:asciiTheme="minorHAnsi" w:hAnsiTheme="minorHAnsi" w:cstheme="minorHAnsi"/>
          <w:b/>
        </w:rPr>
        <w:t>Describe how you ensure consistency of feedback provision</w:t>
      </w:r>
      <w:r>
        <w:rPr>
          <w:rFonts w:asciiTheme="minorHAnsi" w:hAnsiTheme="minorHAnsi" w:cstheme="minorHAnsi"/>
          <w:b/>
        </w:rPr>
        <w:t>.</w:t>
      </w:r>
      <w:r w:rsidR="00655CCF" w:rsidRPr="00593074">
        <w:rPr>
          <w:rFonts w:asciiTheme="minorHAnsi" w:hAnsiTheme="minorHAnsi" w:cstheme="minorHAnsi"/>
          <w:b/>
        </w:rPr>
        <w:t xml:space="preserve"> </w:t>
      </w:r>
    </w:p>
    <w:p w14:paraId="33416565" w14:textId="77777777" w:rsidR="00593074" w:rsidRDefault="00593074" w:rsidP="00655CCF">
      <w:pPr>
        <w:spacing w:after="360"/>
        <w:rPr>
          <w:rFonts w:asciiTheme="minorHAnsi" w:hAnsiTheme="minorHAnsi" w:cstheme="minorHAnsi"/>
        </w:rPr>
      </w:pPr>
    </w:p>
    <w:p w14:paraId="6EDB9E8B" w14:textId="39150914" w:rsidR="00E33341" w:rsidRPr="00C913B7" w:rsidRDefault="000E3882" w:rsidP="00E33341">
      <w:pPr>
        <w:pStyle w:val="Heading2"/>
        <w:rPr>
          <w:b/>
          <w:color w:val="BA0C2F"/>
          <w:sz w:val="28"/>
        </w:rPr>
      </w:pPr>
      <w:r>
        <w:rPr>
          <w:b/>
          <w:color w:val="BA0C2F"/>
          <w:sz w:val="28"/>
        </w:rPr>
        <w:t>3</w:t>
      </w:r>
      <w:r w:rsidR="00E33341" w:rsidRPr="00C913B7">
        <w:rPr>
          <w:b/>
          <w:color w:val="BA0C2F"/>
          <w:sz w:val="28"/>
        </w:rPr>
        <w:t>.4.</w:t>
      </w:r>
      <w:r w:rsidR="00E33341" w:rsidRPr="00C913B7">
        <w:rPr>
          <w:b/>
          <w:color w:val="BA0C2F"/>
          <w:sz w:val="28"/>
        </w:rPr>
        <w:tab/>
        <w:t>Students’ voice</w:t>
      </w:r>
    </w:p>
    <w:p w14:paraId="7A5E25F1" w14:textId="77777777" w:rsidR="00593074" w:rsidRDefault="00593074" w:rsidP="00655CCF">
      <w:pPr>
        <w:spacing w:after="360"/>
        <w:rPr>
          <w:rFonts w:asciiTheme="minorHAnsi" w:hAnsiTheme="minorHAnsi" w:cstheme="minorHAnsi"/>
        </w:rPr>
      </w:pPr>
    </w:p>
    <w:p w14:paraId="08E27AAD" w14:textId="77777777" w:rsidR="00E33341" w:rsidRPr="00593074" w:rsidRDefault="00E33341" w:rsidP="00E33341">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76672" behindDoc="1" locked="0" layoutInCell="1" allowOverlap="1" wp14:anchorId="7B9022AC" wp14:editId="638F1A77">
                <wp:simplePos x="0" y="0"/>
                <wp:positionH relativeFrom="margin">
                  <wp:align>right</wp:align>
                </wp:positionH>
                <wp:positionV relativeFrom="paragraph">
                  <wp:posOffset>389862</wp:posOffset>
                </wp:positionV>
                <wp:extent cx="5915660" cy="985520"/>
                <wp:effectExtent l="0" t="0" r="27940" b="24130"/>
                <wp:wrapTight wrapText="bothSides">
                  <wp:wrapPolygon edited="0">
                    <wp:start x="0" y="0"/>
                    <wp:lineTo x="0" y="21711"/>
                    <wp:lineTo x="21632" y="21711"/>
                    <wp:lineTo x="21632"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520"/>
                        </a:xfrm>
                        <a:prstGeom prst="rect">
                          <a:avLst/>
                        </a:prstGeom>
                        <a:solidFill>
                          <a:srgbClr val="FFFFFF"/>
                        </a:solidFill>
                        <a:ln w="19050">
                          <a:solidFill>
                            <a:srgbClr val="000000"/>
                          </a:solidFill>
                          <a:miter lim="800000"/>
                          <a:headEnd/>
                          <a:tailEnd/>
                        </a:ln>
                      </wps:spPr>
                      <wps:txbx>
                        <w:txbxContent>
                          <w:p w14:paraId="10D17D18" w14:textId="77777777" w:rsidR="00E33341" w:rsidRPr="00593074" w:rsidRDefault="00E33341" w:rsidP="00E33341">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022AC" id="_x0000_s1033" type="#_x0000_t202" style="position:absolute;margin-left:414.6pt;margin-top:30.7pt;width:465.8pt;height:77.6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YtJw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" strokeweight="1.5pt">
                <v:textbox>
                  <w:txbxContent>
                    <w:p w14:paraId="10D17D18" w14:textId="77777777" w:rsidR="00E33341" w:rsidRPr="00593074" w:rsidRDefault="00E33341" w:rsidP="00E33341">
                      <w:pPr>
                        <w:rPr>
                          <w:color w:val="808080" w:themeColor="background1" w:themeShade="80"/>
                        </w:rPr>
                      </w:pPr>
                    </w:p>
                  </w:txbxContent>
                </v:textbox>
                <w10:wrap type="tight" anchorx="margin"/>
              </v:shape>
            </w:pict>
          </mc:Fallback>
        </mc:AlternateContent>
      </w:r>
      <w:r w:rsidR="00C913B7" w:rsidRPr="00C913B7">
        <w:rPr>
          <w:rFonts w:asciiTheme="minorHAnsi" w:hAnsiTheme="minorHAnsi" w:cstheme="minorHAnsi"/>
          <w:b/>
        </w:rPr>
        <w:t>Describe the opportunities available to students to provide feedback on their course.</w:t>
      </w:r>
    </w:p>
    <w:p w14:paraId="7388F684" w14:textId="77777777" w:rsidR="00593074" w:rsidRDefault="00593074" w:rsidP="00655CCF">
      <w:pPr>
        <w:spacing w:after="360"/>
        <w:rPr>
          <w:rFonts w:asciiTheme="minorHAnsi" w:hAnsiTheme="minorHAnsi" w:cstheme="minorHAnsi"/>
        </w:rPr>
      </w:pPr>
    </w:p>
    <w:p w14:paraId="68662494" w14:textId="77777777" w:rsidR="00C913B7" w:rsidRPr="00593074" w:rsidRDefault="00C913B7" w:rsidP="00C913B7">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78720" behindDoc="1" locked="0" layoutInCell="1" allowOverlap="1" wp14:anchorId="03F73C59" wp14:editId="3ED2D223">
                <wp:simplePos x="0" y="0"/>
                <wp:positionH relativeFrom="margin">
                  <wp:align>right</wp:align>
                </wp:positionH>
                <wp:positionV relativeFrom="paragraph">
                  <wp:posOffset>389862</wp:posOffset>
                </wp:positionV>
                <wp:extent cx="5915660" cy="985520"/>
                <wp:effectExtent l="0" t="0" r="27940" b="24130"/>
                <wp:wrapTight wrapText="bothSides">
                  <wp:wrapPolygon edited="0">
                    <wp:start x="0" y="0"/>
                    <wp:lineTo x="0" y="21711"/>
                    <wp:lineTo x="21632" y="21711"/>
                    <wp:lineTo x="21632"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85520"/>
                        </a:xfrm>
                        <a:prstGeom prst="rect">
                          <a:avLst/>
                        </a:prstGeom>
                        <a:solidFill>
                          <a:srgbClr val="FFFFFF"/>
                        </a:solidFill>
                        <a:ln w="19050">
                          <a:solidFill>
                            <a:srgbClr val="000000"/>
                          </a:solidFill>
                          <a:miter lim="800000"/>
                          <a:headEnd/>
                          <a:tailEnd/>
                        </a:ln>
                      </wps:spPr>
                      <wps:txbx>
                        <w:txbxContent>
                          <w:p w14:paraId="7A8AE22A" w14:textId="77777777" w:rsidR="00C913B7" w:rsidRPr="00593074" w:rsidRDefault="00C913B7" w:rsidP="00C913B7">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73C59" id="_x0000_s1034" type="#_x0000_t202" style="position:absolute;margin-left:414.6pt;margin-top:30.7pt;width:465.8pt;height:77.6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" strokeweight="1.5pt">
                <v:textbox>
                  <w:txbxContent>
                    <w:p w14:paraId="7A8AE22A" w14:textId="77777777" w:rsidR="00C913B7" w:rsidRPr="00593074" w:rsidRDefault="00C913B7" w:rsidP="00C913B7">
                      <w:pPr>
                        <w:rPr>
                          <w:color w:val="808080" w:themeColor="background1" w:themeShade="80"/>
                        </w:rPr>
                      </w:pPr>
                    </w:p>
                  </w:txbxContent>
                </v:textbox>
                <w10:wrap type="tight" anchorx="margin"/>
              </v:shape>
            </w:pict>
          </mc:Fallback>
        </mc:AlternateContent>
      </w:r>
      <w:r w:rsidRPr="00C913B7">
        <w:rPr>
          <w:rFonts w:asciiTheme="minorHAnsi" w:hAnsiTheme="minorHAnsi" w:cstheme="minorHAnsi"/>
          <w:b/>
        </w:rPr>
        <w:t>Describe the mechanisms that ensure it is clear to students that their feedback has been acted on.</w:t>
      </w:r>
    </w:p>
    <w:p w14:paraId="31964112" w14:textId="77777777" w:rsidR="00C913B7" w:rsidRDefault="00C913B7" w:rsidP="00655CCF">
      <w:pPr>
        <w:spacing w:after="360"/>
        <w:rPr>
          <w:rFonts w:asciiTheme="minorHAnsi" w:hAnsiTheme="minorHAnsi" w:cstheme="minorHAnsi"/>
        </w:rPr>
      </w:pPr>
    </w:p>
    <w:p w14:paraId="6C4B1A51" w14:textId="77777777" w:rsidR="00593074" w:rsidRDefault="00593074" w:rsidP="00655CCF">
      <w:pPr>
        <w:spacing w:after="360"/>
        <w:rPr>
          <w:rFonts w:asciiTheme="minorHAnsi" w:hAnsiTheme="minorHAnsi" w:cstheme="minorHAnsi"/>
        </w:rPr>
      </w:pPr>
    </w:p>
    <w:p w14:paraId="183D79E8" w14:textId="5AB03DCA" w:rsidR="00C913B7" w:rsidRPr="00C913B7" w:rsidRDefault="000E3882" w:rsidP="00C913B7">
      <w:pPr>
        <w:pStyle w:val="Heading2"/>
        <w:rPr>
          <w:b/>
          <w:color w:val="BA0C2F"/>
          <w:sz w:val="28"/>
        </w:rPr>
      </w:pPr>
      <w:r>
        <w:rPr>
          <w:b/>
          <w:color w:val="BA0C2F"/>
          <w:sz w:val="28"/>
        </w:rPr>
        <w:lastRenderedPageBreak/>
        <w:t>3</w:t>
      </w:r>
      <w:r w:rsidR="00C913B7" w:rsidRPr="00C913B7">
        <w:rPr>
          <w:b/>
          <w:color w:val="BA0C2F"/>
          <w:sz w:val="28"/>
        </w:rPr>
        <w:t>.5.</w:t>
      </w:r>
      <w:r w:rsidR="00C913B7" w:rsidRPr="00C913B7">
        <w:rPr>
          <w:b/>
          <w:color w:val="BA0C2F"/>
          <w:sz w:val="28"/>
        </w:rPr>
        <w:tab/>
        <w:t>Teaching staff</w:t>
      </w:r>
    </w:p>
    <w:p w14:paraId="097A8317" w14:textId="77777777" w:rsidR="00C913B7" w:rsidRPr="00C913B7" w:rsidRDefault="00C913B7" w:rsidP="00C913B7"/>
    <w:p w14:paraId="3C03B99C" w14:textId="77777777" w:rsidR="00C913B7" w:rsidRPr="00593074" w:rsidRDefault="00C913B7" w:rsidP="00C913B7">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80768" behindDoc="1" locked="0" layoutInCell="1" allowOverlap="1" wp14:anchorId="38D45E35" wp14:editId="462EFAC2">
                <wp:simplePos x="0" y="0"/>
                <wp:positionH relativeFrom="margin">
                  <wp:align>right</wp:align>
                </wp:positionH>
                <wp:positionV relativeFrom="paragraph">
                  <wp:posOffset>389862</wp:posOffset>
                </wp:positionV>
                <wp:extent cx="5915660" cy="1440000"/>
                <wp:effectExtent l="0" t="0" r="27940" b="27305"/>
                <wp:wrapTight wrapText="bothSides">
                  <wp:wrapPolygon edited="0">
                    <wp:start x="0" y="0"/>
                    <wp:lineTo x="0" y="21724"/>
                    <wp:lineTo x="21632" y="21724"/>
                    <wp:lineTo x="21632"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40000"/>
                        </a:xfrm>
                        <a:prstGeom prst="rect">
                          <a:avLst/>
                        </a:prstGeom>
                        <a:solidFill>
                          <a:srgbClr val="FFFFFF"/>
                        </a:solidFill>
                        <a:ln w="19050">
                          <a:solidFill>
                            <a:srgbClr val="000000"/>
                          </a:solidFill>
                          <a:miter lim="800000"/>
                          <a:headEnd/>
                          <a:tailEnd/>
                        </a:ln>
                      </wps:spPr>
                      <wps:txbx>
                        <w:txbxContent>
                          <w:p w14:paraId="289BDA7C" w14:textId="77777777" w:rsidR="00C913B7" w:rsidRPr="00593074" w:rsidRDefault="00C913B7" w:rsidP="00C913B7">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45E35" id="_x0000_s1035" type="#_x0000_t202" style="position:absolute;margin-left:414.6pt;margin-top:30.7pt;width:465.8pt;height:113.4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" strokeweight="1.5pt">
                <v:textbox>
                  <w:txbxContent>
                    <w:p w14:paraId="289BDA7C" w14:textId="77777777" w:rsidR="00C913B7" w:rsidRPr="00593074" w:rsidRDefault="00C913B7" w:rsidP="00C913B7">
                      <w:pPr>
                        <w:rPr>
                          <w:color w:val="808080" w:themeColor="background1" w:themeShade="80"/>
                        </w:rPr>
                      </w:pPr>
                    </w:p>
                  </w:txbxContent>
                </v:textbox>
                <w10:wrap type="tight" anchorx="margin"/>
              </v:shape>
            </w:pict>
          </mc:Fallback>
        </mc:AlternateContent>
      </w:r>
      <w:r w:rsidRPr="00C913B7">
        <w:rPr>
          <w:rFonts w:asciiTheme="minorHAnsi" w:hAnsiTheme="minorHAnsi" w:cstheme="minorHAnsi"/>
          <w:b/>
        </w:rPr>
        <w:t>Provide a brief commentary on your staff professional development and training needs analysis.</w:t>
      </w:r>
    </w:p>
    <w:p w14:paraId="75F46E9C" w14:textId="77777777" w:rsidR="00593074" w:rsidRDefault="00593074" w:rsidP="00655CCF">
      <w:pPr>
        <w:spacing w:after="360"/>
        <w:rPr>
          <w:rFonts w:asciiTheme="minorHAnsi" w:hAnsiTheme="minorHAnsi" w:cstheme="minorHAnsi"/>
        </w:rPr>
      </w:pPr>
    </w:p>
    <w:p w14:paraId="3D4447D0" w14:textId="364972CB" w:rsidR="00C913B7" w:rsidRPr="00C913B7" w:rsidRDefault="000E3882" w:rsidP="00C913B7">
      <w:pPr>
        <w:pStyle w:val="Heading2"/>
        <w:rPr>
          <w:b/>
          <w:color w:val="BA0C2F"/>
          <w:sz w:val="28"/>
        </w:rPr>
      </w:pPr>
      <w:r>
        <w:rPr>
          <w:b/>
          <w:color w:val="BA0C2F"/>
          <w:sz w:val="28"/>
        </w:rPr>
        <w:t>3</w:t>
      </w:r>
      <w:r w:rsidR="00C913B7" w:rsidRPr="00C913B7">
        <w:rPr>
          <w:b/>
          <w:color w:val="BA0C2F"/>
          <w:sz w:val="28"/>
        </w:rPr>
        <w:t>.6. Learning resources</w:t>
      </w:r>
    </w:p>
    <w:p w14:paraId="7F83DB30" w14:textId="77777777" w:rsidR="00C913B7" w:rsidRPr="00C913B7" w:rsidRDefault="00C913B7" w:rsidP="00C913B7"/>
    <w:p w14:paraId="007CBE79" w14:textId="77777777" w:rsidR="00C913B7" w:rsidRPr="00593074" w:rsidRDefault="00C913B7" w:rsidP="00C913B7">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82816" behindDoc="1" locked="0" layoutInCell="1" allowOverlap="1" wp14:anchorId="1356C6B6" wp14:editId="0311EC9E">
                <wp:simplePos x="0" y="0"/>
                <wp:positionH relativeFrom="margin">
                  <wp:align>right</wp:align>
                </wp:positionH>
                <wp:positionV relativeFrom="paragraph">
                  <wp:posOffset>389862</wp:posOffset>
                </wp:positionV>
                <wp:extent cx="5915660" cy="1440000"/>
                <wp:effectExtent l="0" t="0" r="27940" b="27305"/>
                <wp:wrapTight wrapText="bothSides">
                  <wp:wrapPolygon edited="0">
                    <wp:start x="0" y="0"/>
                    <wp:lineTo x="0" y="21724"/>
                    <wp:lineTo x="21632" y="21724"/>
                    <wp:lineTo x="21632"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40000"/>
                        </a:xfrm>
                        <a:prstGeom prst="rect">
                          <a:avLst/>
                        </a:prstGeom>
                        <a:solidFill>
                          <a:srgbClr val="FFFFFF"/>
                        </a:solidFill>
                        <a:ln w="19050">
                          <a:solidFill>
                            <a:srgbClr val="000000"/>
                          </a:solidFill>
                          <a:miter lim="800000"/>
                          <a:headEnd/>
                          <a:tailEnd/>
                        </a:ln>
                      </wps:spPr>
                      <wps:txbx>
                        <w:txbxContent>
                          <w:p w14:paraId="3327D0B9" w14:textId="77777777" w:rsidR="00C913B7" w:rsidRPr="00C913B7" w:rsidRDefault="00C913B7" w:rsidP="00C913B7">
                            <w:pPr>
                              <w:rPr>
                                <w:i/>
                                <w:color w:val="808080" w:themeColor="background1" w:themeShade="80"/>
                              </w:rPr>
                            </w:pPr>
                            <w:r w:rsidRPr="00C913B7">
                              <w:rPr>
                                <w:i/>
                                <w:color w:val="808080" w:themeColor="background1" w:themeShade="80"/>
                              </w:rPr>
                              <w:t>(Resources may include technical, administrative, library, IT, physical space,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C6B6" id="_x0000_s1036" type="#_x0000_t202" style="position:absolute;margin-left:414.6pt;margin-top:30.7pt;width:465.8pt;height:113.4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" strokeweight="1.5pt">
                <v:textbox>
                  <w:txbxContent>
                    <w:p w14:paraId="3327D0B9" w14:textId="77777777" w:rsidR="00C913B7" w:rsidRPr="00C913B7" w:rsidRDefault="00C913B7" w:rsidP="00C913B7">
                      <w:pPr>
                        <w:rPr>
                          <w:i/>
                          <w:color w:val="808080" w:themeColor="background1" w:themeShade="80"/>
                        </w:rPr>
                      </w:pPr>
                      <w:r w:rsidRPr="00C913B7">
                        <w:rPr>
                          <w:i/>
                          <w:color w:val="808080" w:themeColor="background1" w:themeShade="80"/>
                        </w:rPr>
                        <w:t>(Resources may include technical, administrative, library, IT, physical space, etc.)</w:t>
                      </w:r>
                    </w:p>
                  </w:txbxContent>
                </v:textbox>
                <w10:wrap type="tight" anchorx="margin"/>
              </v:shape>
            </w:pict>
          </mc:Fallback>
        </mc:AlternateContent>
      </w:r>
      <w:r w:rsidRPr="00C913B7">
        <w:rPr>
          <w:rFonts w:asciiTheme="minorHAnsi" w:hAnsiTheme="minorHAnsi" w:cstheme="minorHAnsi"/>
          <w:b/>
        </w:rPr>
        <w:t>Provide a brief commentary on what resources are available for students and academic staff</w:t>
      </w:r>
      <w:r>
        <w:rPr>
          <w:rFonts w:asciiTheme="minorHAnsi" w:hAnsiTheme="minorHAnsi" w:cstheme="minorHAnsi"/>
          <w:b/>
        </w:rPr>
        <w:t>.</w:t>
      </w:r>
    </w:p>
    <w:p w14:paraId="4CA3C926" w14:textId="77777777" w:rsidR="00593074" w:rsidRDefault="00593074" w:rsidP="00655CCF">
      <w:pPr>
        <w:spacing w:after="360"/>
        <w:rPr>
          <w:rFonts w:asciiTheme="minorHAnsi" w:hAnsiTheme="minorHAnsi" w:cstheme="minorHAnsi"/>
        </w:rPr>
      </w:pPr>
    </w:p>
    <w:p w14:paraId="4268A28E" w14:textId="495BC84A" w:rsidR="00C913B7" w:rsidRPr="00C913B7" w:rsidRDefault="000E3882" w:rsidP="00C913B7">
      <w:pPr>
        <w:pStyle w:val="Heading2"/>
        <w:rPr>
          <w:b/>
          <w:color w:val="BA0C2F"/>
          <w:sz w:val="28"/>
        </w:rPr>
      </w:pPr>
      <w:r>
        <w:rPr>
          <w:b/>
          <w:color w:val="BA0C2F"/>
          <w:sz w:val="28"/>
        </w:rPr>
        <w:t>3</w:t>
      </w:r>
      <w:r w:rsidR="00C913B7" w:rsidRPr="00C913B7">
        <w:rPr>
          <w:b/>
          <w:color w:val="BA0C2F"/>
          <w:sz w:val="28"/>
        </w:rPr>
        <w:t>.7. Student support</w:t>
      </w:r>
    </w:p>
    <w:p w14:paraId="4330E82B" w14:textId="77777777" w:rsidR="00C913B7" w:rsidRPr="00C913B7" w:rsidRDefault="00C913B7" w:rsidP="00C913B7"/>
    <w:p w14:paraId="46479782" w14:textId="77777777" w:rsidR="00C913B7" w:rsidRPr="00593074" w:rsidRDefault="00C913B7" w:rsidP="00C913B7">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84864" behindDoc="1" locked="0" layoutInCell="1" allowOverlap="1" wp14:anchorId="61AF1B39" wp14:editId="15B451E6">
                <wp:simplePos x="0" y="0"/>
                <wp:positionH relativeFrom="margin">
                  <wp:align>right</wp:align>
                </wp:positionH>
                <wp:positionV relativeFrom="paragraph">
                  <wp:posOffset>389862</wp:posOffset>
                </wp:positionV>
                <wp:extent cx="5915660" cy="1440000"/>
                <wp:effectExtent l="0" t="0" r="27940" b="27305"/>
                <wp:wrapTight wrapText="bothSides">
                  <wp:wrapPolygon edited="0">
                    <wp:start x="0" y="0"/>
                    <wp:lineTo x="0" y="21724"/>
                    <wp:lineTo x="21632" y="21724"/>
                    <wp:lineTo x="2163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40000"/>
                        </a:xfrm>
                        <a:prstGeom prst="rect">
                          <a:avLst/>
                        </a:prstGeom>
                        <a:solidFill>
                          <a:srgbClr val="FFFFFF"/>
                        </a:solidFill>
                        <a:ln w="19050">
                          <a:solidFill>
                            <a:srgbClr val="000000"/>
                          </a:solidFill>
                          <a:miter lim="800000"/>
                          <a:headEnd/>
                          <a:tailEnd/>
                        </a:ln>
                      </wps:spPr>
                      <wps:txbx>
                        <w:txbxContent>
                          <w:p w14:paraId="3B70AC0D" w14:textId="552FFF68" w:rsidR="00C913B7" w:rsidRPr="00C913B7" w:rsidRDefault="00C913B7" w:rsidP="00C913B7">
                            <w:pPr>
                              <w:rPr>
                                <w:i/>
                                <w:color w:val="808080" w:themeColor="background1" w:themeShade="80"/>
                              </w:rPr>
                            </w:pPr>
                            <w:r w:rsidRPr="00C913B7">
                              <w:rPr>
                                <w:i/>
                                <w:color w:val="808080" w:themeColor="background1" w:themeShade="80"/>
                              </w:rPr>
                              <w:t>(Provide an overview of how the programme offers support which may be academic or pastoral throughout the programme and how eas</w:t>
                            </w:r>
                            <w:r w:rsidR="00606F11">
                              <w:rPr>
                                <w:i/>
                                <w:color w:val="808080" w:themeColor="background1" w:themeShade="80"/>
                              </w:rPr>
                              <w:t>ily this</w:t>
                            </w:r>
                            <w:r w:rsidRPr="00C913B7">
                              <w:rPr>
                                <w:i/>
                                <w:color w:val="808080" w:themeColor="background1" w:themeShade="80"/>
                              </w:rPr>
                              <w:t xml:space="preserve"> may be accessed.)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1B39" id="_x0000_s1037" type="#_x0000_t202" style="position:absolute;margin-left:414.6pt;margin-top:30.7pt;width:465.8pt;height:113.4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" strokeweight="1.5pt">
                <v:textbox>
                  <w:txbxContent>
                    <w:p w14:paraId="3B70AC0D" w14:textId="552FFF68" w:rsidR="00C913B7" w:rsidRPr="00C913B7" w:rsidRDefault="00C913B7" w:rsidP="00C913B7">
                      <w:pPr>
                        <w:rPr>
                          <w:i/>
                          <w:color w:val="808080" w:themeColor="background1" w:themeShade="80"/>
                        </w:rPr>
                      </w:pPr>
                      <w:r w:rsidRPr="00C913B7">
                        <w:rPr>
                          <w:i/>
                          <w:color w:val="808080" w:themeColor="background1" w:themeShade="80"/>
                        </w:rPr>
                        <w:t>(Provide an overview of how the programme offers support which may be academic or pastoral throughout the programme and how eas</w:t>
                      </w:r>
                      <w:r w:rsidR="00606F11">
                        <w:rPr>
                          <w:i/>
                          <w:color w:val="808080" w:themeColor="background1" w:themeShade="80"/>
                        </w:rPr>
                        <w:t>ily this</w:t>
                      </w:r>
                      <w:r w:rsidRPr="00C913B7">
                        <w:rPr>
                          <w:i/>
                          <w:color w:val="808080" w:themeColor="background1" w:themeShade="80"/>
                        </w:rPr>
                        <w:t xml:space="preserve"> may be accessed.)</w:t>
                      </w:r>
                    </w:p>
                  </w:txbxContent>
                </v:textbox>
                <w10:wrap type="tight" anchorx="margin"/>
              </v:shape>
            </w:pict>
          </mc:Fallback>
        </mc:AlternateContent>
      </w:r>
      <w:r w:rsidRPr="00C913B7">
        <w:rPr>
          <w:rFonts w:asciiTheme="minorHAnsi" w:hAnsiTheme="minorHAnsi" w:cstheme="minorHAnsi"/>
          <w:b/>
        </w:rPr>
        <w:t>Describe how students access support at all stages of their programme</w:t>
      </w:r>
      <w:r>
        <w:rPr>
          <w:rFonts w:asciiTheme="minorHAnsi" w:hAnsiTheme="minorHAnsi" w:cstheme="minorHAnsi"/>
          <w:b/>
        </w:rPr>
        <w:t>.</w:t>
      </w:r>
    </w:p>
    <w:p w14:paraId="438C208E" w14:textId="150D390E" w:rsidR="00C913B7" w:rsidRPr="00C913B7" w:rsidRDefault="000E3882" w:rsidP="00C913B7">
      <w:pPr>
        <w:pStyle w:val="Heading2"/>
        <w:rPr>
          <w:b/>
          <w:color w:val="BA0C2F"/>
          <w:sz w:val="28"/>
        </w:rPr>
      </w:pPr>
      <w:r>
        <w:rPr>
          <w:b/>
          <w:color w:val="BA0C2F"/>
          <w:sz w:val="28"/>
        </w:rPr>
        <w:lastRenderedPageBreak/>
        <w:t>3</w:t>
      </w:r>
      <w:r w:rsidR="00C913B7" w:rsidRPr="00C913B7">
        <w:rPr>
          <w:b/>
          <w:color w:val="BA0C2F"/>
          <w:sz w:val="28"/>
        </w:rPr>
        <w:t>.8. Ongoing monitoring and review</w:t>
      </w:r>
    </w:p>
    <w:p w14:paraId="71C9C89E" w14:textId="77777777" w:rsidR="00C913B7" w:rsidRPr="00C913B7" w:rsidRDefault="00C913B7" w:rsidP="00C913B7"/>
    <w:p w14:paraId="652237DA" w14:textId="77777777" w:rsidR="00C913B7" w:rsidRPr="00593074" w:rsidRDefault="00C913B7" w:rsidP="00C913B7">
      <w:pPr>
        <w:spacing w:after="360"/>
        <w:rPr>
          <w:rFonts w:asciiTheme="minorHAnsi" w:hAnsiTheme="minorHAnsi" w:cstheme="minorHAnsi"/>
          <w:b/>
        </w:rPr>
      </w:pPr>
      <w:r w:rsidRPr="00593074">
        <w:rPr>
          <w:rFonts w:asciiTheme="minorHAnsi" w:hAnsiTheme="minorHAnsi" w:cstheme="minorHAnsi"/>
          <w:b/>
          <w:noProof/>
        </w:rPr>
        <mc:AlternateContent>
          <mc:Choice Requires="wps">
            <w:drawing>
              <wp:anchor distT="45720" distB="45720" distL="114300" distR="114300" simplePos="0" relativeHeight="251686912" behindDoc="1" locked="0" layoutInCell="1" allowOverlap="1" wp14:anchorId="41B69628" wp14:editId="14AB5FD0">
                <wp:simplePos x="0" y="0"/>
                <wp:positionH relativeFrom="margin">
                  <wp:posOffset>0</wp:posOffset>
                </wp:positionH>
                <wp:positionV relativeFrom="paragraph">
                  <wp:posOffset>526746</wp:posOffset>
                </wp:positionV>
                <wp:extent cx="5915660" cy="1440000"/>
                <wp:effectExtent l="0" t="0" r="27940" b="27305"/>
                <wp:wrapTight wrapText="bothSides">
                  <wp:wrapPolygon edited="0">
                    <wp:start x="0" y="0"/>
                    <wp:lineTo x="0" y="21724"/>
                    <wp:lineTo x="21632" y="21724"/>
                    <wp:lineTo x="2163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40000"/>
                        </a:xfrm>
                        <a:prstGeom prst="rect">
                          <a:avLst/>
                        </a:prstGeom>
                        <a:solidFill>
                          <a:srgbClr val="FFFFFF"/>
                        </a:solidFill>
                        <a:ln w="19050">
                          <a:solidFill>
                            <a:srgbClr val="000000"/>
                          </a:solidFill>
                          <a:miter lim="800000"/>
                          <a:headEnd/>
                          <a:tailEnd/>
                        </a:ln>
                      </wps:spPr>
                      <wps:txbx>
                        <w:txbxContent>
                          <w:p w14:paraId="50DE86BE" w14:textId="77777777" w:rsidR="00C913B7" w:rsidRPr="00C913B7" w:rsidRDefault="00C913B7" w:rsidP="00C913B7">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69628" id="_x0000_s1038" type="#_x0000_t202" style="position:absolute;margin-left:0;margin-top:41.5pt;width:465.8pt;height:113.4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" strokeweight="1.5pt">
                <v:textbox>
                  <w:txbxContent>
                    <w:p w14:paraId="50DE86BE" w14:textId="77777777" w:rsidR="00C913B7" w:rsidRPr="00C913B7" w:rsidRDefault="00C913B7" w:rsidP="00C913B7">
                      <w:pPr>
                        <w:rPr>
                          <w:i/>
                          <w:color w:val="808080" w:themeColor="background1" w:themeShade="80"/>
                        </w:rPr>
                      </w:pPr>
                    </w:p>
                  </w:txbxContent>
                </v:textbox>
                <w10:wrap type="tight" anchorx="margin"/>
              </v:shape>
            </w:pict>
          </mc:Fallback>
        </mc:AlternateContent>
      </w:r>
      <w:r w:rsidRPr="00C913B7">
        <w:rPr>
          <w:rFonts w:asciiTheme="minorHAnsi" w:hAnsiTheme="minorHAnsi" w:cstheme="minorHAnsi"/>
          <w:b/>
        </w:rPr>
        <w:t>Provide a brief commentary on how the programme collects regular feedback from internal and external stakeholders and how this information is used to steer enhancement.</w:t>
      </w:r>
    </w:p>
    <w:p w14:paraId="6CC59A1B" w14:textId="77777777" w:rsidR="00593074" w:rsidRDefault="00593074" w:rsidP="00655CCF">
      <w:pPr>
        <w:spacing w:after="360"/>
        <w:rPr>
          <w:rFonts w:asciiTheme="minorHAnsi" w:hAnsiTheme="minorHAnsi" w:cstheme="minorHAnsi"/>
        </w:rPr>
      </w:pPr>
    </w:p>
    <w:p w14:paraId="73B5FDEF" w14:textId="723E8E9F" w:rsidR="00C913B7" w:rsidRPr="00C913B7" w:rsidRDefault="000E3882" w:rsidP="00C913B7">
      <w:pPr>
        <w:pStyle w:val="Heading2"/>
        <w:rPr>
          <w:b/>
          <w:color w:val="BA0C2F"/>
          <w:sz w:val="28"/>
        </w:rPr>
      </w:pPr>
      <w:r>
        <w:rPr>
          <w:b/>
          <w:color w:val="BA0C2F"/>
          <w:sz w:val="28"/>
        </w:rPr>
        <w:t>3</w:t>
      </w:r>
      <w:r w:rsidR="00C913B7" w:rsidRPr="00C913B7">
        <w:rPr>
          <w:b/>
          <w:color w:val="BA0C2F"/>
          <w:sz w:val="28"/>
        </w:rPr>
        <w:t>.</w:t>
      </w:r>
      <w:r w:rsidR="00C913B7">
        <w:rPr>
          <w:b/>
          <w:color w:val="BA0C2F"/>
          <w:sz w:val="28"/>
        </w:rPr>
        <w:t>9</w:t>
      </w:r>
      <w:r w:rsidR="00C913B7" w:rsidRPr="00C913B7">
        <w:rPr>
          <w:b/>
          <w:color w:val="BA0C2F"/>
          <w:sz w:val="28"/>
        </w:rPr>
        <w:t xml:space="preserve">. </w:t>
      </w:r>
      <w:r w:rsidR="00C913B7">
        <w:rPr>
          <w:b/>
          <w:color w:val="BA0C2F"/>
          <w:sz w:val="28"/>
        </w:rPr>
        <w:t>Student progression, completion and destination patterns following graduation</w:t>
      </w:r>
    </w:p>
    <w:p w14:paraId="27DBAB0B" w14:textId="77777777" w:rsidR="00C913B7" w:rsidRPr="00C913B7" w:rsidRDefault="00C913B7" w:rsidP="00C913B7"/>
    <w:p w14:paraId="313D8A28" w14:textId="77777777" w:rsidR="00655CCF" w:rsidRPr="00C913B7" w:rsidRDefault="00C913B7" w:rsidP="00655CCF">
      <w:pPr>
        <w:spacing w:after="360"/>
        <w:rPr>
          <w:rFonts w:asciiTheme="minorHAnsi" w:hAnsiTheme="minorHAnsi" w:cstheme="minorHAnsi"/>
          <w:b/>
        </w:rPr>
      </w:pPr>
      <w:r w:rsidRPr="00C913B7">
        <w:rPr>
          <w:rFonts w:asciiTheme="minorHAnsi" w:hAnsiTheme="minorHAnsi" w:cstheme="minorHAnsi"/>
          <w:b/>
        </w:rPr>
        <w:t xml:space="preserve">Provide a review of the admission, progression, completion and attrition patterns over the years of the programme and going back at least 5 years, if applicable. </w:t>
      </w:r>
      <w:r w:rsidRPr="00FC7D53">
        <w:rPr>
          <w:rFonts w:asciiTheme="minorHAnsi" w:hAnsiTheme="minorHAnsi" w:cstheme="minorHAnsi"/>
          <w:color w:val="808080" w:themeColor="background1" w:themeShade="80"/>
        </w:rPr>
        <w:t>(</w:t>
      </w:r>
      <w:r w:rsidRPr="00FC7D53">
        <w:rPr>
          <w:rFonts w:asciiTheme="minorHAnsi" w:hAnsiTheme="minorHAnsi" w:cstheme="minorHAnsi"/>
          <w:i/>
          <w:color w:val="808080" w:themeColor="background1" w:themeShade="80"/>
        </w:rPr>
        <w:t>This data can be provided by SIMS. Please see the sample table below.</w:t>
      </w:r>
      <w:r w:rsidRPr="00FC7D53">
        <w:rPr>
          <w:rFonts w:asciiTheme="minorHAnsi" w:hAnsiTheme="minorHAnsi" w:cstheme="minorHAnsi"/>
          <w:color w:val="808080" w:themeColor="background1" w:themeShade="80"/>
        </w:rPr>
        <w:t>)</w:t>
      </w:r>
      <w:bookmarkStart w:id="25" w:name="_heading=h.2d85xokekv2z" w:colFirst="0" w:colLast="0"/>
      <w:bookmarkStart w:id="26" w:name="_heading=h.5vmbycmzhq2w" w:colFirst="0" w:colLast="0"/>
      <w:bookmarkStart w:id="27" w:name="_heading=h.d6byhcwnb6en" w:colFirst="0" w:colLast="0"/>
      <w:bookmarkStart w:id="28" w:name="_heading=h.m8wtqo110phn" w:colFirst="0" w:colLast="0"/>
      <w:bookmarkStart w:id="29" w:name="_heading=h.2ju8jcvxcpjh" w:colFirst="0" w:colLast="0"/>
      <w:bookmarkStart w:id="30" w:name="_heading=h.bin8orehpsfm" w:colFirst="0" w:colLast="0"/>
      <w:bookmarkStart w:id="31" w:name="_heading=h.85crr0fy1dvt" w:colFirst="0" w:colLast="0"/>
      <w:bookmarkStart w:id="32" w:name="_heading=h.pvhvp5f8exn4" w:colFirst="0" w:colLast="0"/>
      <w:bookmarkStart w:id="33" w:name="_heading=h.nkpbden0f9rz" w:colFirst="0" w:colLast="0"/>
      <w:bookmarkStart w:id="34" w:name="_heading=h.vizazlkugm0f" w:colFirst="0" w:colLast="0"/>
      <w:bookmarkEnd w:id="25"/>
      <w:bookmarkEnd w:id="26"/>
      <w:bookmarkEnd w:id="27"/>
      <w:bookmarkEnd w:id="28"/>
      <w:bookmarkEnd w:id="29"/>
      <w:bookmarkEnd w:id="30"/>
      <w:bookmarkEnd w:id="31"/>
      <w:bookmarkEnd w:id="32"/>
      <w:bookmarkEnd w:id="33"/>
      <w:bookmarkEnd w:id="34"/>
    </w:p>
    <w:tbl>
      <w:tblPr>
        <w:tblW w:w="933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115"/>
        <w:gridCol w:w="1805"/>
        <w:gridCol w:w="1805"/>
        <w:gridCol w:w="1805"/>
        <w:gridCol w:w="1805"/>
      </w:tblGrid>
      <w:tr w:rsidR="00655CCF" w:rsidRPr="00466E3A" w14:paraId="66B44083" w14:textId="77777777" w:rsidTr="00DC2BA0">
        <w:trPr>
          <w:jc w:val="center"/>
        </w:trPr>
        <w:tc>
          <w:tcPr>
            <w:tcW w:w="2115" w:type="dxa"/>
            <w:shd w:val="clear" w:color="auto" w:fill="D9D9D9" w:themeFill="background1" w:themeFillShade="D9"/>
            <w:tcMar>
              <w:top w:w="100" w:type="dxa"/>
              <w:left w:w="100" w:type="dxa"/>
              <w:bottom w:w="100" w:type="dxa"/>
              <w:right w:w="100" w:type="dxa"/>
            </w:tcMar>
            <w:vAlign w:val="center"/>
          </w:tcPr>
          <w:p w14:paraId="20E9ED1C"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No. of Students</w:t>
            </w:r>
          </w:p>
        </w:tc>
        <w:tc>
          <w:tcPr>
            <w:tcW w:w="1805" w:type="dxa"/>
            <w:shd w:val="clear" w:color="auto" w:fill="D9D9D9" w:themeFill="background1" w:themeFillShade="D9"/>
            <w:tcMar>
              <w:top w:w="100" w:type="dxa"/>
              <w:left w:w="100" w:type="dxa"/>
              <w:bottom w:w="100" w:type="dxa"/>
              <w:right w:w="100" w:type="dxa"/>
            </w:tcMar>
            <w:vAlign w:val="center"/>
          </w:tcPr>
          <w:p w14:paraId="493A1713"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Current cohort</w:t>
            </w:r>
          </w:p>
        </w:tc>
        <w:tc>
          <w:tcPr>
            <w:tcW w:w="1805" w:type="dxa"/>
            <w:shd w:val="clear" w:color="auto" w:fill="D9D9D9" w:themeFill="background1" w:themeFillShade="D9"/>
            <w:tcMar>
              <w:top w:w="100" w:type="dxa"/>
              <w:left w:w="100" w:type="dxa"/>
              <w:bottom w:w="100" w:type="dxa"/>
              <w:right w:w="100" w:type="dxa"/>
            </w:tcMar>
            <w:vAlign w:val="center"/>
          </w:tcPr>
          <w:p w14:paraId="54940DD1"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Immediately preceding cohort*</w:t>
            </w:r>
          </w:p>
        </w:tc>
        <w:tc>
          <w:tcPr>
            <w:tcW w:w="1805" w:type="dxa"/>
            <w:shd w:val="clear" w:color="auto" w:fill="D9D9D9" w:themeFill="background1" w:themeFillShade="D9"/>
            <w:tcMar>
              <w:top w:w="100" w:type="dxa"/>
              <w:left w:w="100" w:type="dxa"/>
              <w:bottom w:w="100" w:type="dxa"/>
              <w:right w:w="100" w:type="dxa"/>
            </w:tcMar>
            <w:vAlign w:val="center"/>
          </w:tcPr>
          <w:p w14:paraId="4EE2E391"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Cohort from 2 years preceding current cohort*</w:t>
            </w:r>
          </w:p>
        </w:tc>
        <w:tc>
          <w:tcPr>
            <w:tcW w:w="1805" w:type="dxa"/>
            <w:shd w:val="clear" w:color="auto" w:fill="D9D9D9" w:themeFill="background1" w:themeFillShade="D9"/>
            <w:tcMar>
              <w:top w:w="100" w:type="dxa"/>
              <w:left w:w="100" w:type="dxa"/>
              <w:bottom w:w="100" w:type="dxa"/>
              <w:right w:w="100" w:type="dxa"/>
            </w:tcMar>
            <w:vAlign w:val="center"/>
          </w:tcPr>
          <w:p w14:paraId="714106F1"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Cohort from 3 years preceding current cohort*</w:t>
            </w:r>
          </w:p>
        </w:tc>
      </w:tr>
      <w:tr w:rsidR="00655CCF" w:rsidRPr="00466E3A" w14:paraId="027DE9D6" w14:textId="77777777" w:rsidTr="00DC2BA0">
        <w:trPr>
          <w:jc w:val="center"/>
        </w:trPr>
        <w:tc>
          <w:tcPr>
            <w:tcW w:w="2115" w:type="dxa"/>
            <w:shd w:val="clear" w:color="auto" w:fill="D9D9D9" w:themeFill="background1" w:themeFillShade="D9"/>
            <w:tcMar>
              <w:top w:w="100" w:type="dxa"/>
              <w:left w:w="100" w:type="dxa"/>
              <w:bottom w:w="100" w:type="dxa"/>
              <w:right w:w="100" w:type="dxa"/>
            </w:tcMar>
            <w:vAlign w:val="center"/>
          </w:tcPr>
          <w:p w14:paraId="2C1BD043"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Starting programme</w:t>
            </w:r>
          </w:p>
        </w:tc>
        <w:tc>
          <w:tcPr>
            <w:tcW w:w="1805" w:type="dxa"/>
            <w:shd w:val="clear" w:color="auto" w:fill="auto"/>
            <w:tcMar>
              <w:top w:w="100" w:type="dxa"/>
              <w:left w:w="100" w:type="dxa"/>
              <w:bottom w:w="100" w:type="dxa"/>
              <w:right w:w="100" w:type="dxa"/>
            </w:tcMar>
            <w:vAlign w:val="center"/>
          </w:tcPr>
          <w:p w14:paraId="421158AE"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2E83E9D9"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15AEED1F"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72CB7615"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r>
      <w:tr w:rsidR="00655CCF" w:rsidRPr="00466E3A" w14:paraId="264B47B4" w14:textId="77777777" w:rsidTr="00DC2BA0">
        <w:trPr>
          <w:jc w:val="center"/>
        </w:trPr>
        <w:tc>
          <w:tcPr>
            <w:tcW w:w="2115" w:type="dxa"/>
            <w:shd w:val="clear" w:color="auto" w:fill="D9D9D9" w:themeFill="background1" w:themeFillShade="D9"/>
            <w:tcMar>
              <w:top w:w="100" w:type="dxa"/>
              <w:left w:w="100" w:type="dxa"/>
              <w:bottom w:w="100" w:type="dxa"/>
              <w:right w:w="100" w:type="dxa"/>
            </w:tcMar>
            <w:vAlign w:val="center"/>
          </w:tcPr>
          <w:p w14:paraId="338060EE" w14:textId="77777777" w:rsidR="00655CCF" w:rsidRPr="00AE4234" w:rsidRDefault="00655CCF" w:rsidP="00AE4234">
            <w:pPr>
              <w:widowControl w:val="0"/>
              <w:pBdr>
                <w:top w:val="nil"/>
                <w:left w:val="nil"/>
                <w:bottom w:val="nil"/>
                <w:right w:val="nil"/>
                <w:between w:val="nil"/>
              </w:pBdr>
              <w:spacing w:after="0" w:line="240" w:lineRule="auto"/>
              <w:ind w:right="-271"/>
              <w:jc w:val="center"/>
              <w:rPr>
                <w:rFonts w:asciiTheme="minorHAnsi" w:hAnsiTheme="minorHAnsi" w:cstheme="minorHAnsi"/>
                <w:b/>
              </w:rPr>
            </w:pPr>
            <w:r w:rsidRPr="00AE4234">
              <w:rPr>
                <w:rFonts w:asciiTheme="minorHAnsi" w:hAnsiTheme="minorHAnsi" w:cstheme="minorHAnsi"/>
                <w:b/>
              </w:rPr>
              <w:t>Passed 1st year</w:t>
            </w:r>
          </w:p>
        </w:tc>
        <w:tc>
          <w:tcPr>
            <w:tcW w:w="1805" w:type="dxa"/>
            <w:shd w:val="clear" w:color="auto" w:fill="FFFFFF" w:themeFill="background1"/>
            <w:tcMar>
              <w:top w:w="100" w:type="dxa"/>
              <w:left w:w="100" w:type="dxa"/>
              <w:bottom w:w="100" w:type="dxa"/>
              <w:right w:w="100" w:type="dxa"/>
            </w:tcMar>
            <w:vAlign w:val="center"/>
          </w:tcPr>
          <w:p w14:paraId="5F13480E"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FFFFFF" w:themeFill="background1"/>
            <w:tcMar>
              <w:top w:w="100" w:type="dxa"/>
              <w:left w:w="100" w:type="dxa"/>
              <w:bottom w:w="100" w:type="dxa"/>
              <w:right w:w="100" w:type="dxa"/>
            </w:tcMar>
            <w:vAlign w:val="center"/>
          </w:tcPr>
          <w:p w14:paraId="01C01768"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FFFFFF" w:themeFill="background1"/>
            <w:tcMar>
              <w:top w:w="100" w:type="dxa"/>
              <w:left w:w="100" w:type="dxa"/>
              <w:bottom w:w="100" w:type="dxa"/>
              <w:right w:w="100" w:type="dxa"/>
            </w:tcMar>
            <w:vAlign w:val="center"/>
          </w:tcPr>
          <w:p w14:paraId="414EADD9"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0270391A"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r>
      <w:tr w:rsidR="00655CCF" w:rsidRPr="00466E3A" w14:paraId="1BF4092E" w14:textId="77777777" w:rsidTr="00DC2BA0">
        <w:trPr>
          <w:jc w:val="center"/>
        </w:trPr>
        <w:tc>
          <w:tcPr>
            <w:tcW w:w="2115" w:type="dxa"/>
            <w:shd w:val="clear" w:color="auto" w:fill="D9D9D9" w:themeFill="background1" w:themeFillShade="D9"/>
            <w:tcMar>
              <w:top w:w="100" w:type="dxa"/>
              <w:left w:w="100" w:type="dxa"/>
              <w:bottom w:w="100" w:type="dxa"/>
              <w:right w:w="100" w:type="dxa"/>
            </w:tcMar>
            <w:vAlign w:val="center"/>
          </w:tcPr>
          <w:p w14:paraId="310A9325"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Graduating</w:t>
            </w:r>
          </w:p>
        </w:tc>
        <w:tc>
          <w:tcPr>
            <w:tcW w:w="5415" w:type="dxa"/>
            <w:gridSpan w:val="3"/>
            <w:shd w:val="clear" w:color="auto" w:fill="D9D9D9" w:themeFill="background1" w:themeFillShade="D9"/>
            <w:tcMar>
              <w:top w:w="100" w:type="dxa"/>
              <w:left w:w="100" w:type="dxa"/>
              <w:bottom w:w="100" w:type="dxa"/>
              <w:right w:w="100" w:type="dxa"/>
            </w:tcMar>
            <w:vAlign w:val="center"/>
          </w:tcPr>
          <w:p w14:paraId="7DBBB93F"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i/>
              </w:rPr>
            </w:pPr>
            <w:r w:rsidRPr="00AE4234">
              <w:rPr>
                <w:rFonts w:asciiTheme="minorHAnsi" w:hAnsiTheme="minorHAnsi" w:cstheme="minorHAnsi"/>
                <w:i/>
              </w:rPr>
              <w:t>N/A</w:t>
            </w:r>
          </w:p>
        </w:tc>
        <w:tc>
          <w:tcPr>
            <w:tcW w:w="1805" w:type="dxa"/>
            <w:shd w:val="clear" w:color="auto" w:fill="auto"/>
            <w:tcMar>
              <w:top w:w="100" w:type="dxa"/>
              <w:left w:w="100" w:type="dxa"/>
              <w:bottom w:w="100" w:type="dxa"/>
              <w:right w:w="100" w:type="dxa"/>
            </w:tcMar>
            <w:vAlign w:val="center"/>
          </w:tcPr>
          <w:p w14:paraId="25BE98AE" w14:textId="77777777" w:rsidR="00655CCF" w:rsidRPr="00274952"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r>
      <w:tr w:rsidR="00655CCF" w:rsidRPr="00466E3A" w14:paraId="09AB4D57" w14:textId="77777777" w:rsidTr="00DC2BA0">
        <w:trPr>
          <w:jc w:val="center"/>
        </w:trPr>
        <w:tc>
          <w:tcPr>
            <w:tcW w:w="2115" w:type="dxa"/>
            <w:shd w:val="clear" w:color="auto" w:fill="D9D9D9" w:themeFill="background1" w:themeFillShade="D9"/>
            <w:tcMar>
              <w:top w:w="100" w:type="dxa"/>
              <w:left w:w="100" w:type="dxa"/>
              <w:bottom w:w="100" w:type="dxa"/>
              <w:right w:w="100" w:type="dxa"/>
            </w:tcMar>
            <w:vAlign w:val="center"/>
          </w:tcPr>
          <w:p w14:paraId="7C10E580"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Self-Withdrawals</w:t>
            </w:r>
          </w:p>
        </w:tc>
        <w:tc>
          <w:tcPr>
            <w:tcW w:w="1805" w:type="dxa"/>
            <w:shd w:val="clear" w:color="auto" w:fill="FFFFFF" w:themeFill="background1"/>
            <w:tcMar>
              <w:top w:w="100" w:type="dxa"/>
              <w:left w:w="100" w:type="dxa"/>
              <w:bottom w:w="100" w:type="dxa"/>
              <w:right w:w="100" w:type="dxa"/>
            </w:tcMar>
            <w:vAlign w:val="center"/>
          </w:tcPr>
          <w:p w14:paraId="2F415DC1"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FFFFFF" w:themeFill="background1"/>
            <w:tcMar>
              <w:top w:w="100" w:type="dxa"/>
              <w:left w:w="100" w:type="dxa"/>
              <w:bottom w:w="100" w:type="dxa"/>
              <w:right w:w="100" w:type="dxa"/>
            </w:tcMar>
            <w:vAlign w:val="center"/>
          </w:tcPr>
          <w:p w14:paraId="79B6917F"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FFFFFF" w:themeFill="background1"/>
            <w:tcMar>
              <w:top w:w="100" w:type="dxa"/>
              <w:left w:w="100" w:type="dxa"/>
              <w:bottom w:w="100" w:type="dxa"/>
              <w:right w:w="100" w:type="dxa"/>
            </w:tcMar>
            <w:vAlign w:val="center"/>
          </w:tcPr>
          <w:p w14:paraId="6BF8B3EA"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3F1AFEBC"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r>
      <w:tr w:rsidR="00655CCF" w:rsidRPr="00466E3A" w14:paraId="6EE7CA01" w14:textId="77777777" w:rsidTr="00DC2BA0">
        <w:trPr>
          <w:jc w:val="center"/>
        </w:trPr>
        <w:tc>
          <w:tcPr>
            <w:tcW w:w="2115" w:type="dxa"/>
            <w:shd w:val="clear" w:color="auto" w:fill="D9D9D9" w:themeFill="background1" w:themeFillShade="D9"/>
            <w:tcMar>
              <w:top w:w="100" w:type="dxa"/>
              <w:left w:w="100" w:type="dxa"/>
              <w:bottom w:w="100" w:type="dxa"/>
              <w:right w:w="100" w:type="dxa"/>
            </w:tcMar>
            <w:vAlign w:val="center"/>
          </w:tcPr>
          <w:p w14:paraId="0BC2AA52"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Failed &amp; repeating</w:t>
            </w:r>
          </w:p>
        </w:tc>
        <w:tc>
          <w:tcPr>
            <w:tcW w:w="1805" w:type="dxa"/>
            <w:shd w:val="clear" w:color="auto" w:fill="auto"/>
            <w:tcMar>
              <w:top w:w="100" w:type="dxa"/>
              <w:left w:w="100" w:type="dxa"/>
              <w:bottom w:w="100" w:type="dxa"/>
              <w:right w:w="100" w:type="dxa"/>
            </w:tcMar>
            <w:vAlign w:val="center"/>
          </w:tcPr>
          <w:p w14:paraId="460CC99B"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739F1386"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38BD022D"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460953FC"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r>
      <w:tr w:rsidR="00655CCF" w:rsidRPr="00466E3A" w14:paraId="5129C8DE" w14:textId="77777777" w:rsidTr="00DC2BA0">
        <w:trPr>
          <w:jc w:val="center"/>
        </w:trPr>
        <w:tc>
          <w:tcPr>
            <w:tcW w:w="2115" w:type="dxa"/>
            <w:shd w:val="clear" w:color="auto" w:fill="D9D9D9" w:themeFill="background1" w:themeFillShade="D9"/>
            <w:tcMar>
              <w:top w:w="100" w:type="dxa"/>
              <w:left w:w="100" w:type="dxa"/>
              <w:bottom w:w="100" w:type="dxa"/>
              <w:right w:w="100" w:type="dxa"/>
            </w:tcMar>
            <w:vAlign w:val="center"/>
          </w:tcPr>
          <w:p w14:paraId="4D3D71F0"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b/>
              </w:rPr>
            </w:pPr>
            <w:r w:rsidRPr="00AE4234">
              <w:rPr>
                <w:rFonts w:asciiTheme="minorHAnsi" w:hAnsiTheme="minorHAnsi" w:cstheme="minorHAnsi"/>
                <w:b/>
              </w:rPr>
              <w:t>Failed &amp; withdrawn</w:t>
            </w:r>
          </w:p>
        </w:tc>
        <w:tc>
          <w:tcPr>
            <w:tcW w:w="1805" w:type="dxa"/>
            <w:shd w:val="clear" w:color="auto" w:fill="auto"/>
            <w:tcMar>
              <w:top w:w="100" w:type="dxa"/>
              <w:left w:w="100" w:type="dxa"/>
              <w:bottom w:w="100" w:type="dxa"/>
              <w:right w:w="100" w:type="dxa"/>
            </w:tcMar>
            <w:vAlign w:val="center"/>
          </w:tcPr>
          <w:p w14:paraId="4948DB7B"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0B18C89E"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50D4FB16"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c>
          <w:tcPr>
            <w:tcW w:w="1805" w:type="dxa"/>
            <w:shd w:val="clear" w:color="auto" w:fill="auto"/>
            <w:tcMar>
              <w:top w:w="100" w:type="dxa"/>
              <w:left w:w="100" w:type="dxa"/>
              <w:bottom w:w="100" w:type="dxa"/>
              <w:right w:w="100" w:type="dxa"/>
            </w:tcMar>
            <w:vAlign w:val="center"/>
          </w:tcPr>
          <w:p w14:paraId="15B162D9" w14:textId="77777777" w:rsidR="00655CCF" w:rsidRPr="00AE4234" w:rsidRDefault="00655CCF" w:rsidP="00AE4234">
            <w:pPr>
              <w:widowControl w:val="0"/>
              <w:pBdr>
                <w:top w:val="nil"/>
                <w:left w:val="nil"/>
                <w:bottom w:val="nil"/>
                <w:right w:val="nil"/>
                <w:between w:val="nil"/>
              </w:pBdr>
              <w:spacing w:after="0" w:line="240" w:lineRule="auto"/>
              <w:jc w:val="center"/>
              <w:rPr>
                <w:rFonts w:asciiTheme="minorHAnsi" w:hAnsiTheme="minorHAnsi" w:cstheme="minorHAnsi"/>
              </w:rPr>
            </w:pPr>
          </w:p>
        </w:tc>
      </w:tr>
    </w:tbl>
    <w:p w14:paraId="4B0BC2AA" w14:textId="77777777" w:rsidR="00655CCF" w:rsidRPr="00AE4234" w:rsidRDefault="00655CCF" w:rsidP="00655CCF">
      <w:pPr>
        <w:spacing w:after="360"/>
        <w:rPr>
          <w:rFonts w:asciiTheme="minorHAnsi" w:hAnsiTheme="minorHAnsi" w:cstheme="minorHAnsi"/>
          <w:i/>
        </w:rPr>
      </w:pPr>
      <w:bookmarkStart w:id="35" w:name="_heading=h.71babbsyg5k1" w:colFirst="0" w:colLast="0"/>
      <w:bookmarkEnd w:id="35"/>
      <w:r w:rsidRPr="00AE4234">
        <w:rPr>
          <w:rFonts w:asciiTheme="minorHAnsi" w:hAnsiTheme="minorHAnsi" w:cstheme="minorHAnsi"/>
        </w:rPr>
        <w:t>*</w:t>
      </w:r>
      <w:r w:rsidRPr="00AE4234">
        <w:rPr>
          <w:rFonts w:asciiTheme="minorHAnsi" w:hAnsiTheme="minorHAnsi" w:cstheme="minorHAnsi"/>
          <w:i/>
        </w:rPr>
        <w:t>For programmes which are not offered every year, the data should refer to the previous three intakes.</w:t>
      </w:r>
    </w:p>
    <w:p w14:paraId="1D37E1AE" w14:textId="77777777" w:rsidR="00C913B7" w:rsidRDefault="00C913B7" w:rsidP="00655CCF">
      <w:pPr>
        <w:spacing w:after="360"/>
        <w:rPr>
          <w:rFonts w:asciiTheme="minorHAnsi" w:hAnsiTheme="minorHAnsi" w:cstheme="minorHAnsi"/>
        </w:rPr>
      </w:pPr>
      <w:bookmarkStart w:id="36" w:name="_heading=h.kswtubkve0jn" w:colFirst="0" w:colLast="0"/>
      <w:bookmarkEnd w:id="36"/>
    </w:p>
    <w:p w14:paraId="03D99599" w14:textId="77777777" w:rsidR="00DC2BA0" w:rsidRPr="00DC2BA0" w:rsidRDefault="00DC2BA0" w:rsidP="00655CCF">
      <w:pPr>
        <w:spacing w:after="360"/>
        <w:rPr>
          <w:rFonts w:asciiTheme="minorHAnsi" w:hAnsiTheme="minorHAnsi" w:cstheme="minorHAnsi"/>
          <w:b/>
        </w:rPr>
      </w:pPr>
      <w:r w:rsidRPr="00DC2BA0">
        <w:rPr>
          <w:rFonts w:asciiTheme="minorHAnsi" w:hAnsiTheme="minorHAnsi" w:cstheme="minorHAnsi"/>
          <w:b/>
          <w:noProof/>
        </w:rPr>
        <w:lastRenderedPageBreak/>
        <mc:AlternateContent>
          <mc:Choice Requires="wps">
            <w:drawing>
              <wp:anchor distT="45720" distB="45720" distL="114300" distR="114300" simplePos="0" relativeHeight="251688960" behindDoc="1" locked="0" layoutInCell="1" allowOverlap="1" wp14:anchorId="0D877BE4" wp14:editId="21A89EB0">
                <wp:simplePos x="0" y="0"/>
                <wp:positionH relativeFrom="margin">
                  <wp:posOffset>0</wp:posOffset>
                </wp:positionH>
                <wp:positionV relativeFrom="paragraph">
                  <wp:posOffset>590881</wp:posOffset>
                </wp:positionV>
                <wp:extent cx="5915660" cy="1439545"/>
                <wp:effectExtent l="0" t="0" r="27940" b="27305"/>
                <wp:wrapTight wrapText="bothSides">
                  <wp:wrapPolygon edited="0">
                    <wp:start x="0" y="0"/>
                    <wp:lineTo x="0" y="21724"/>
                    <wp:lineTo x="21632" y="21724"/>
                    <wp:lineTo x="2163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39545"/>
                        </a:xfrm>
                        <a:prstGeom prst="rect">
                          <a:avLst/>
                        </a:prstGeom>
                        <a:solidFill>
                          <a:srgbClr val="FFFFFF"/>
                        </a:solidFill>
                        <a:ln w="19050">
                          <a:solidFill>
                            <a:srgbClr val="000000"/>
                          </a:solidFill>
                          <a:miter lim="800000"/>
                          <a:headEnd/>
                          <a:tailEnd/>
                        </a:ln>
                      </wps:spPr>
                      <wps:txbx>
                        <w:txbxContent>
                          <w:p w14:paraId="5CDF7182" w14:textId="77777777" w:rsidR="00DC2BA0" w:rsidRPr="00C913B7" w:rsidRDefault="00DC2BA0" w:rsidP="00DC2BA0">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7BE4" id="_x0000_s1039" type="#_x0000_t202" style="position:absolute;margin-left:0;margin-top:46.55pt;width:465.8pt;height:113.3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6MKAIAAE8EAAAOAAAAZHJzL2Uyb0RvYy54bWysVNtu2zAMfR+wfxD0vvjSOG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" strokeweight="1.5pt">
                <v:textbox>
                  <w:txbxContent>
                    <w:p w14:paraId="5CDF7182" w14:textId="77777777" w:rsidR="00DC2BA0" w:rsidRPr="00C913B7" w:rsidRDefault="00DC2BA0" w:rsidP="00DC2BA0">
                      <w:pPr>
                        <w:rPr>
                          <w:i/>
                          <w:color w:val="808080" w:themeColor="background1" w:themeShade="80"/>
                        </w:rPr>
                      </w:pPr>
                    </w:p>
                  </w:txbxContent>
                </v:textbox>
                <w10:wrap type="tight" anchorx="margin"/>
              </v:shape>
            </w:pict>
          </mc:Fallback>
        </mc:AlternateContent>
      </w:r>
      <w:r w:rsidR="00655CCF" w:rsidRPr="00DC2BA0">
        <w:rPr>
          <w:rFonts w:asciiTheme="minorHAnsi" w:hAnsiTheme="minorHAnsi" w:cstheme="minorHAnsi"/>
          <w:b/>
        </w:rPr>
        <w:t>Provide a trend analysis of the destinations of graduates of the programme under review. Describe critically what the trend analysis suggests about the usefulness of this programme to its graduates.</w:t>
      </w:r>
    </w:p>
    <w:p w14:paraId="4D4CC9B3" w14:textId="77777777" w:rsidR="00DC2BA0" w:rsidRDefault="00DC2BA0" w:rsidP="00655CCF">
      <w:pPr>
        <w:spacing w:after="360"/>
        <w:rPr>
          <w:rFonts w:asciiTheme="minorHAnsi" w:hAnsiTheme="minorHAnsi" w:cstheme="minorHAnsi"/>
        </w:rPr>
      </w:pPr>
    </w:p>
    <w:p w14:paraId="15E2BDEF" w14:textId="57185F0C" w:rsidR="00DC2BA0" w:rsidRPr="00CB6D47" w:rsidRDefault="00DC2BA0" w:rsidP="00DC2BA0">
      <w:pPr>
        <w:pStyle w:val="Title"/>
        <w:rPr>
          <w:rStyle w:val="Emphasis"/>
          <w:b/>
          <w:color w:val="BA0C2F"/>
          <w:sz w:val="48"/>
        </w:rPr>
      </w:pPr>
      <w:r w:rsidRPr="00CB6D47">
        <w:rPr>
          <w:rStyle w:val="Emphasis"/>
          <w:b/>
          <w:color w:val="BA0C2F"/>
          <w:sz w:val="48"/>
        </w:rPr>
        <w:t xml:space="preserve">Section </w:t>
      </w:r>
      <w:r w:rsidR="008D318D">
        <w:rPr>
          <w:rStyle w:val="Emphasis"/>
          <w:b/>
          <w:color w:val="BA0C2F"/>
          <w:sz w:val="48"/>
        </w:rPr>
        <w:t>Four</w:t>
      </w:r>
      <w:r w:rsidRPr="00CB6D47">
        <w:rPr>
          <w:rStyle w:val="Emphasis"/>
          <w:b/>
          <w:color w:val="BA0C2F"/>
          <w:sz w:val="48"/>
        </w:rPr>
        <w:t xml:space="preserve">: </w:t>
      </w:r>
      <w:r>
        <w:rPr>
          <w:rStyle w:val="Emphasis"/>
          <w:b/>
          <w:color w:val="BA0C2F"/>
          <w:sz w:val="48"/>
        </w:rPr>
        <w:t>Critical evaluation of merit or worth</w:t>
      </w:r>
    </w:p>
    <w:p w14:paraId="369D2E80" w14:textId="77777777" w:rsidR="00DC2BA0" w:rsidRDefault="00DC2BA0" w:rsidP="00655CCF">
      <w:pPr>
        <w:spacing w:after="360"/>
        <w:rPr>
          <w:rFonts w:asciiTheme="minorHAnsi" w:hAnsiTheme="minorHAnsi" w:cstheme="minorHAnsi"/>
        </w:rPr>
      </w:pPr>
      <w:bookmarkStart w:id="37" w:name="_heading=h.krk2dj3xce9w" w:colFirst="0" w:colLast="0"/>
      <w:bookmarkStart w:id="38" w:name="_heading=h.vdb680qn5hym" w:colFirst="0" w:colLast="0"/>
      <w:bookmarkEnd w:id="37"/>
      <w:bookmarkEnd w:id="38"/>
    </w:p>
    <w:p w14:paraId="470DB293" w14:textId="77777777" w:rsidR="00DC2BA0" w:rsidRPr="00DC2BA0" w:rsidRDefault="00655CCF" w:rsidP="00655CCF">
      <w:pPr>
        <w:spacing w:after="360"/>
        <w:rPr>
          <w:rFonts w:asciiTheme="minorHAnsi" w:hAnsiTheme="minorHAnsi" w:cstheme="minorHAnsi"/>
        </w:rPr>
      </w:pPr>
      <w:r w:rsidRPr="00DC2BA0">
        <w:rPr>
          <w:rFonts w:asciiTheme="minorHAnsi" w:hAnsiTheme="minorHAnsi" w:cstheme="minorHAnsi"/>
          <w:b/>
        </w:rPr>
        <w:t>Following the review of evidence and the findings emerging from the analysis, identify the strengths and the areas for enhancement</w:t>
      </w:r>
      <w:bookmarkStart w:id="39" w:name="_heading=h.q8sfeuclem2w" w:colFirst="0" w:colLast="0"/>
      <w:bookmarkEnd w:id="39"/>
      <w:r w:rsidR="00DC2BA0" w:rsidRPr="00DC2BA0">
        <w:rPr>
          <w:rFonts w:asciiTheme="minorHAnsi" w:hAnsiTheme="minorHAnsi" w:cstheme="minorHAnsi"/>
          <w:b/>
        </w:rPr>
        <w:t>.</w:t>
      </w:r>
      <w:r w:rsidR="00DC2BA0">
        <w:rPr>
          <w:rFonts w:asciiTheme="minorHAnsi" w:hAnsiTheme="minorHAnsi" w:cstheme="minorHAnsi"/>
        </w:rPr>
        <w:t xml:space="preserve"> </w:t>
      </w:r>
      <w:r w:rsidR="00DC2BA0" w:rsidRPr="00DC2BA0">
        <w:rPr>
          <w:i/>
          <w:color w:val="808080" w:themeColor="background1" w:themeShade="80"/>
        </w:rPr>
        <w:t>(</w:t>
      </w:r>
      <w:r w:rsidRPr="00DC2BA0">
        <w:rPr>
          <w:i/>
          <w:color w:val="808080" w:themeColor="background1" w:themeShade="80"/>
        </w:rPr>
        <w:t>Propose recommendations and list any current or future opportunities and/or threats. You may wish to present this information through a S.W.O.T. analysis.</w:t>
      </w:r>
      <w:bookmarkStart w:id="40" w:name="_heading=h.wf2jh0ievok1" w:colFirst="0" w:colLast="0"/>
      <w:bookmarkEnd w:id="40"/>
      <w:r w:rsidR="00DC2BA0" w:rsidRPr="00DC2BA0">
        <w:rPr>
          <w:i/>
          <w:color w:val="808080" w:themeColor="background1" w:themeShade="80"/>
        </w:rPr>
        <w:t>)</w:t>
      </w:r>
    </w:p>
    <w:tbl>
      <w:tblPr>
        <w:tblStyle w:val="TableGrid"/>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93"/>
        <w:gridCol w:w="4693"/>
      </w:tblGrid>
      <w:tr w:rsidR="00DC2BA0" w14:paraId="752662BA" w14:textId="77777777" w:rsidTr="00DC2BA0">
        <w:trPr>
          <w:trHeight w:val="2873"/>
        </w:trPr>
        <w:tc>
          <w:tcPr>
            <w:tcW w:w="4693" w:type="dxa"/>
          </w:tcPr>
          <w:p w14:paraId="73889594" w14:textId="77777777" w:rsidR="00DC2BA0" w:rsidRDefault="00DC2BA0" w:rsidP="00DC2BA0">
            <w:pPr>
              <w:spacing w:after="360"/>
              <w:jc w:val="center"/>
              <w:rPr>
                <w:rFonts w:asciiTheme="minorHAnsi" w:eastAsia="Arial" w:hAnsiTheme="minorHAnsi" w:cstheme="minorHAnsi"/>
                <w:b/>
                <w:sz w:val="24"/>
                <w:szCs w:val="24"/>
              </w:rPr>
            </w:pPr>
            <w:r w:rsidRPr="00DC2BA0">
              <w:rPr>
                <w:rFonts w:asciiTheme="minorHAnsi" w:eastAsia="Arial" w:hAnsiTheme="minorHAnsi" w:cstheme="minorHAnsi"/>
                <w:b/>
                <w:sz w:val="24"/>
                <w:szCs w:val="24"/>
              </w:rPr>
              <w:t>Strengths</w:t>
            </w:r>
          </w:p>
          <w:p w14:paraId="59DF4959" w14:textId="77777777" w:rsidR="00DC2BA0" w:rsidRPr="00FC7D53" w:rsidRDefault="00DC2BA0" w:rsidP="00DC2BA0">
            <w:pPr>
              <w:pStyle w:val="ListParagraph"/>
              <w:numPr>
                <w:ilvl w:val="0"/>
                <w:numId w:val="6"/>
              </w:numPr>
              <w:spacing w:after="360"/>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[Strength 1]</w:t>
            </w:r>
          </w:p>
          <w:p w14:paraId="660DBB77" w14:textId="77777777" w:rsidR="00DC2BA0" w:rsidRPr="00FC7D53" w:rsidRDefault="00DC2BA0" w:rsidP="00DC2BA0">
            <w:pPr>
              <w:pStyle w:val="ListParagraph"/>
              <w:numPr>
                <w:ilvl w:val="0"/>
                <w:numId w:val="6"/>
              </w:numPr>
              <w:spacing w:after="360"/>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[Strength 2]</w:t>
            </w:r>
          </w:p>
          <w:p w14:paraId="37DD9FCB" w14:textId="77777777" w:rsidR="00DC2BA0" w:rsidRPr="00FC7D53" w:rsidRDefault="00DC2BA0" w:rsidP="00DC2BA0">
            <w:pPr>
              <w:pStyle w:val="ListParagraph"/>
              <w:numPr>
                <w:ilvl w:val="0"/>
                <w:numId w:val="6"/>
              </w:numPr>
              <w:spacing w:after="360"/>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[Strength 3]</w:t>
            </w:r>
          </w:p>
          <w:p w14:paraId="7DB0969D" w14:textId="77777777" w:rsidR="00DC2BA0" w:rsidRPr="00DC2BA0" w:rsidRDefault="00DC2BA0" w:rsidP="00DC2BA0">
            <w:pPr>
              <w:pStyle w:val="ListParagraph"/>
              <w:spacing w:after="360"/>
              <w:ind w:left="360"/>
              <w:jc w:val="both"/>
              <w:rPr>
                <w:rFonts w:asciiTheme="minorHAnsi" w:eastAsia="Arial" w:hAnsiTheme="minorHAnsi" w:cstheme="minorHAnsi"/>
                <w:b/>
                <w:i/>
                <w:sz w:val="24"/>
                <w:szCs w:val="24"/>
              </w:rPr>
            </w:pPr>
            <w:r w:rsidRPr="00FC7D53">
              <w:rPr>
                <w:rFonts w:asciiTheme="minorHAnsi" w:eastAsia="Arial" w:hAnsiTheme="minorHAnsi" w:cstheme="minorHAnsi"/>
                <w:i/>
                <w:color w:val="808080" w:themeColor="background1" w:themeShade="80"/>
                <w:sz w:val="24"/>
                <w:szCs w:val="24"/>
              </w:rPr>
              <w:t>etc.</w:t>
            </w:r>
          </w:p>
        </w:tc>
        <w:tc>
          <w:tcPr>
            <w:tcW w:w="4693" w:type="dxa"/>
          </w:tcPr>
          <w:p w14:paraId="7A8EF2E1" w14:textId="77777777" w:rsidR="00DC2BA0" w:rsidRDefault="00DC2BA0" w:rsidP="00DC2BA0">
            <w:pPr>
              <w:spacing w:after="360"/>
              <w:jc w:val="center"/>
              <w:rPr>
                <w:rFonts w:asciiTheme="minorHAnsi" w:eastAsia="Arial" w:hAnsiTheme="minorHAnsi" w:cstheme="minorHAnsi"/>
                <w:b/>
                <w:sz w:val="24"/>
                <w:szCs w:val="24"/>
              </w:rPr>
            </w:pPr>
            <w:r w:rsidRPr="00DC2BA0">
              <w:rPr>
                <w:rFonts w:asciiTheme="minorHAnsi" w:eastAsia="Arial" w:hAnsiTheme="minorHAnsi" w:cstheme="minorHAnsi"/>
                <w:b/>
                <w:sz w:val="24"/>
                <w:szCs w:val="24"/>
              </w:rPr>
              <w:t>Weaknesses</w:t>
            </w:r>
          </w:p>
          <w:p w14:paraId="59089D98"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[Weakness 1]</w:t>
            </w:r>
          </w:p>
          <w:p w14:paraId="3A92B3CD"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[Weakness 2]</w:t>
            </w:r>
          </w:p>
          <w:p w14:paraId="2908824F"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[Weakness 3]</w:t>
            </w:r>
          </w:p>
          <w:p w14:paraId="038A8BEB" w14:textId="77777777" w:rsidR="00DC2BA0" w:rsidRPr="00DC2BA0" w:rsidRDefault="00DC2BA0" w:rsidP="00DC2BA0">
            <w:pPr>
              <w:pStyle w:val="ListParagraph"/>
              <w:spacing w:after="360" w:line="259" w:lineRule="auto"/>
              <w:ind w:left="360"/>
              <w:jc w:val="both"/>
              <w:rPr>
                <w:rFonts w:asciiTheme="minorHAnsi" w:eastAsia="Arial" w:hAnsiTheme="minorHAnsi" w:cstheme="minorHAnsi"/>
                <w:b/>
                <w:i/>
                <w:sz w:val="24"/>
                <w:szCs w:val="24"/>
              </w:rPr>
            </w:pPr>
            <w:r w:rsidRPr="00FC7D53">
              <w:rPr>
                <w:rFonts w:asciiTheme="minorHAnsi" w:eastAsia="Arial" w:hAnsiTheme="minorHAnsi" w:cstheme="minorHAnsi"/>
                <w:i/>
                <w:color w:val="808080" w:themeColor="background1" w:themeShade="80"/>
                <w:sz w:val="24"/>
                <w:szCs w:val="24"/>
              </w:rPr>
              <w:t>etc.</w:t>
            </w:r>
            <w:r w:rsidRPr="00301ED2">
              <w:rPr>
                <w:rFonts w:asciiTheme="minorHAnsi" w:eastAsia="Arial" w:hAnsiTheme="minorHAnsi" w:cstheme="minorHAnsi"/>
                <w:b/>
                <w:i/>
                <w:color w:val="808080" w:themeColor="background1" w:themeShade="80"/>
                <w:sz w:val="24"/>
                <w:szCs w:val="24"/>
              </w:rPr>
              <w:t xml:space="preserve"> </w:t>
            </w:r>
          </w:p>
        </w:tc>
      </w:tr>
      <w:tr w:rsidR="00DC2BA0" w14:paraId="6163A33F" w14:textId="77777777" w:rsidTr="00DC2BA0">
        <w:trPr>
          <w:trHeight w:val="2873"/>
        </w:trPr>
        <w:tc>
          <w:tcPr>
            <w:tcW w:w="4693" w:type="dxa"/>
          </w:tcPr>
          <w:p w14:paraId="5CA667CA" w14:textId="77777777" w:rsidR="00DC2BA0" w:rsidRDefault="00DC2BA0" w:rsidP="00DC2BA0">
            <w:pPr>
              <w:spacing w:after="360"/>
              <w:jc w:val="center"/>
              <w:rPr>
                <w:rFonts w:asciiTheme="minorHAnsi" w:eastAsia="Arial" w:hAnsiTheme="minorHAnsi" w:cstheme="minorHAnsi"/>
                <w:b/>
                <w:sz w:val="24"/>
                <w:szCs w:val="24"/>
              </w:rPr>
            </w:pPr>
            <w:r w:rsidRPr="00DC2BA0">
              <w:rPr>
                <w:rFonts w:asciiTheme="minorHAnsi" w:eastAsia="Arial" w:hAnsiTheme="minorHAnsi" w:cstheme="minorHAnsi"/>
                <w:b/>
                <w:sz w:val="24"/>
                <w:szCs w:val="24"/>
              </w:rPr>
              <w:t>Opportunities</w:t>
            </w:r>
          </w:p>
          <w:p w14:paraId="76E891B6"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t>
            </w:r>
            <w:r w:rsidR="00301ED2" w:rsidRPr="00FC7D53">
              <w:rPr>
                <w:rFonts w:asciiTheme="minorHAnsi" w:eastAsia="Arial" w:hAnsiTheme="minorHAnsi" w:cstheme="minorHAnsi"/>
                <w:color w:val="808080" w:themeColor="background1" w:themeShade="80"/>
                <w:sz w:val="24"/>
                <w:szCs w:val="24"/>
              </w:rPr>
              <w:t>Opportunity</w:t>
            </w:r>
            <w:r w:rsidRPr="00FC7D53">
              <w:rPr>
                <w:rFonts w:asciiTheme="minorHAnsi" w:eastAsia="Arial" w:hAnsiTheme="minorHAnsi" w:cstheme="minorHAnsi"/>
                <w:color w:val="808080" w:themeColor="background1" w:themeShade="80"/>
                <w:sz w:val="24"/>
                <w:szCs w:val="24"/>
              </w:rPr>
              <w:t xml:space="preserve"> 1]</w:t>
            </w:r>
          </w:p>
          <w:p w14:paraId="532AF172"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t>
            </w:r>
            <w:r w:rsidR="00301ED2" w:rsidRPr="00FC7D53">
              <w:rPr>
                <w:rFonts w:asciiTheme="minorHAnsi" w:eastAsia="Arial" w:hAnsiTheme="minorHAnsi" w:cstheme="minorHAnsi"/>
                <w:color w:val="808080" w:themeColor="background1" w:themeShade="80"/>
                <w:sz w:val="24"/>
                <w:szCs w:val="24"/>
              </w:rPr>
              <w:t>Opportunity</w:t>
            </w:r>
            <w:r w:rsidRPr="00FC7D53">
              <w:rPr>
                <w:rFonts w:asciiTheme="minorHAnsi" w:eastAsia="Arial" w:hAnsiTheme="minorHAnsi" w:cstheme="minorHAnsi"/>
                <w:color w:val="808080" w:themeColor="background1" w:themeShade="80"/>
                <w:sz w:val="24"/>
                <w:szCs w:val="24"/>
              </w:rPr>
              <w:t xml:space="preserve"> 2]</w:t>
            </w:r>
          </w:p>
          <w:p w14:paraId="317D85D8"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t>
            </w:r>
            <w:r w:rsidR="00301ED2" w:rsidRPr="00FC7D53">
              <w:rPr>
                <w:rFonts w:asciiTheme="minorHAnsi" w:eastAsia="Arial" w:hAnsiTheme="minorHAnsi" w:cstheme="minorHAnsi"/>
                <w:color w:val="808080" w:themeColor="background1" w:themeShade="80"/>
                <w:sz w:val="24"/>
                <w:szCs w:val="24"/>
              </w:rPr>
              <w:t>Opportunity</w:t>
            </w:r>
            <w:r w:rsidRPr="00FC7D53">
              <w:rPr>
                <w:rFonts w:asciiTheme="minorHAnsi" w:eastAsia="Arial" w:hAnsiTheme="minorHAnsi" w:cstheme="minorHAnsi"/>
                <w:color w:val="808080" w:themeColor="background1" w:themeShade="80"/>
                <w:sz w:val="24"/>
                <w:szCs w:val="24"/>
              </w:rPr>
              <w:t xml:space="preserve"> 3]</w:t>
            </w:r>
          </w:p>
          <w:p w14:paraId="726E8AD2" w14:textId="77777777" w:rsidR="00DC2BA0" w:rsidRPr="00DC2BA0" w:rsidRDefault="00DC2BA0" w:rsidP="00301ED2">
            <w:pPr>
              <w:pStyle w:val="ListParagraph"/>
              <w:spacing w:after="360" w:line="259" w:lineRule="auto"/>
              <w:ind w:left="360"/>
              <w:jc w:val="both"/>
              <w:rPr>
                <w:rFonts w:asciiTheme="minorHAnsi" w:eastAsia="Arial" w:hAnsiTheme="minorHAnsi" w:cstheme="minorHAnsi"/>
                <w:b/>
                <w:sz w:val="24"/>
                <w:szCs w:val="24"/>
              </w:rPr>
            </w:pPr>
            <w:r w:rsidRPr="00FC7D53">
              <w:rPr>
                <w:rFonts w:asciiTheme="minorHAnsi" w:eastAsia="Arial" w:hAnsiTheme="minorHAnsi" w:cstheme="minorHAnsi"/>
                <w:i/>
                <w:color w:val="808080" w:themeColor="background1" w:themeShade="80"/>
                <w:sz w:val="24"/>
                <w:szCs w:val="24"/>
              </w:rPr>
              <w:t>etc.</w:t>
            </w:r>
          </w:p>
        </w:tc>
        <w:tc>
          <w:tcPr>
            <w:tcW w:w="4693" w:type="dxa"/>
          </w:tcPr>
          <w:p w14:paraId="15D09600" w14:textId="77777777" w:rsidR="00DC2BA0" w:rsidRDefault="00DC2BA0" w:rsidP="00DC2BA0">
            <w:pPr>
              <w:spacing w:after="360"/>
              <w:jc w:val="center"/>
              <w:rPr>
                <w:rFonts w:asciiTheme="minorHAnsi" w:eastAsia="Arial" w:hAnsiTheme="minorHAnsi" w:cstheme="minorHAnsi"/>
                <w:b/>
                <w:sz w:val="24"/>
                <w:szCs w:val="24"/>
              </w:rPr>
            </w:pPr>
            <w:r w:rsidRPr="00DC2BA0">
              <w:rPr>
                <w:rFonts w:asciiTheme="minorHAnsi" w:eastAsia="Arial" w:hAnsiTheme="minorHAnsi" w:cstheme="minorHAnsi"/>
                <w:b/>
                <w:sz w:val="24"/>
                <w:szCs w:val="24"/>
              </w:rPr>
              <w:t>Threats</w:t>
            </w:r>
          </w:p>
          <w:p w14:paraId="7E172D47"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t>
            </w:r>
            <w:r w:rsidR="00301ED2" w:rsidRPr="00FC7D53">
              <w:rPr>
                <w:rFonts w:asciiTheme="minorHAnsi" w:eastAsia="Arial" w:hAnsiTheme="minorHAnsi" w:cstheme="minorHAnsi"/>
                <w:color w:val="808080" w:themeColor="background1" w:themeShade="80"/>
                <w:sz w:val="24"/>
                <w:szCs w:val="24"/>
              </w:rPr>
              <w:t>Threat</w:t>
            </w:r>
            <w:r w:rsidRPr="00FC7D53">
              <w:rPr>
                <w:rFonts w:asciiTheme="minorHAnsi" w:eastAsia="Arial" w:hAnsiTheme="minorHAnsi" w:cstheme="minorHAnsi"/>
                <w:color w:val="808080" w:themeColor="background1" w:themeShade="80"/>
                <w:sz w:val="24"/>
                <w:szCs w:val="24"/>
              </w:rPr>
              <w:t xml:space="preserve"> 1]</w:t>
            </w:r>
          </w:p>
          <w:p w14:paraId="5A30EE3C"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t>
            </w:r>
            <w:r w:rsidR="00301ED2" w:rsidRPr="00FC7D53">
              <w:rPr>
                <w:rFonts w:asciiTheme="minorHAnsi" w:eastAsia="Arial" w:hAnsiTheme="minorHAnsi" w:cstheme="minorHAnsi"/>
                <w:color w:val="808080" w:themeColor="background1" w:themeShade="80"/>
                <w:sz w:val="24"/>
                <w:szCs w:val="24"/>
              </w:rPr>
              <w:t>Threat</w:t>
            </w:r>
            <w:r w:rsidRPr="00FC7D53">
              <w:rPr>
                <w:rFonts w:asciiTheme="minorHAnsi" w:eastAsia="Arial" w:hAnsiTheme="minorHAnsi" w:cstheme="minorHAnsi"/>
                <w:color w:val="808080" w:themeColor="background1" w:themeShade="80"/>
                <w:sz w:val="24"/>
                <w:szCs w:val="24"/>
              </w:rPr>
              <w:t xml:space="preserve"> 2]</w:t>
            </w:r>
          </w:p>
          <w:p w14:paraId="22304DF0" w14:textId="77777777" w:rsidR="00DC2BA0" w:rsidRPr="00FC7D53" w:rsidRDefault="00DC2BA0" w:rsidP="00DC2BA0">
            <w:pPr>
              <w:pStyle w:val="ListParagraph"/>
              <w:numPr>
                <w:ilvl w:val="0"/>
                <w:numId w:val="6"/>
              </w:numPr>
              <w:spacing w:after="360" w:line="259" w:lineRule="auto"/>
              <w:jc w:val="both"/>
              <w:rPr>
                <w:rFonts w:asciiTheme="minorHAnsi" w:eastAsia="Arial" w:hAnsiTheme="minorHAnsi" w:cstheme="minorHAnsi"/>
                <w:color w:val="808080" w:themeColor="background1" w:themeShade="80"/>
                <w:sz w:val="24"/>
                <w:szCs w:val="24"/>
              </w:rPr>
            </w:pPr>
            <w:r w:rsidRPr="00FC7D53">
              <w:rPr>
                <w:rFonts w:asciiTheme="minorHAnsi" w:eastAsia="Arial" w:hAnsiTheme="minorHAnsi" w:cstheme="minorHAnsi"/>
                <w:color w:val="808080" w:themeColor="background1" w:themeShade="80"/>
                <w:sz w:val="24"/>
                <w:szCs w:val="24"/>
              </w:rPr>
              <w:t>[</w:t>
            </w:r>
            <w:r w:rsidR="00301ED2" w:rsidRPr="00FC7D53">
              <w:rPr>
                <w:rFonts w:asciiTheme="minorHAnsi" w:eastAsia="Arial" w:hAnsiTheme="minorHAnsi" w:cstheme="minorHAnsi"/>
                <w:color w:val="808080" w:themeColor="background1" w:themeShade="80"/>
                <w:sz w:val="24"/>
                <w:szCs w:val="24"/>
              </w:rPr>
              <w:t>Threat</w:t>
            </w:r>
            <w:r w:rsidRPr="00FC7D53">
              <w:rPr>
                <w:rFonts w:asciiTheme="minorHAnsi" w:eastAsia="Arial" w:hAnsiTheme="minorHAnsi" w:cstheme="minorHAnsi"/>
                <w:color w:val="808080" w:themeColor="background1" w:themeShade="80"/>
                <w:sz w:val="24"/>
                <w:szCs w:val="24"/>
              </w:rPr>
              <w:t xml:space="preserve"> 3]</w:t>
            </w:r>
          </w:p>
          <w:p w14:paraId="6C505898" w14:textId="77777777" w:rsidR="00DC2BA0" w:rsidRPr="00DC2BA0" w:rsidRDefault="00DC2BA0" w:rsidP="00301ED2">
            <w:pPr>
              <w:pStyle w:val="ListParagraph"/>
              <w:spacing w:after="360" w:line="259" w:lineRule="auto"/>
              <w:ind w:left="360"/>
              <w:jc w:val="both"/>
              <w:rPr>
                <w:rFonts w:asciiTheme="minorHAnsi" w:eastAsia="Arial" w:hAnsiTheme="minorHAnsi" w:cstheme="minorHAnsi"/>
                <w:b/>
                <w:sz w:val="24"/>
                <w:szCs w:val="24"/>
              </w:rPr>
            </w:pPr>
            <w:r w:rsidRPr="00FC7D53">
              <w:rPr>
                <w:rFonts w:asciiTheme="minorHAnsi" w:eastAsia="Arial" w:hAnsiTheme="minorHAnsi" w:cstheme="minorHAnsi"/>
                <w:i/>
                <w:color w:val="808080" w:themeColor="background1" w:themeShade="80"/>
                <w:sz w:val="24"/>
                <w:szCs w:val="24"/>
              </w:rPr>
              <w:t>etc.</w:t>
            </w:r>
          </w:p>
        </w:tc>
      </w:tr>
    </w:tbl>
    <w:p w14:paraId="467A949C" w14:textId="77777777" w:rsidR="00DC2BA0" w:rsidRPr="00AE4234" w:rsidRDefault="00DC2BA0" w:rsidP="00655CCF">
      <w:pPr>
        <w:spacing w:after="360"/>
        <w:rPr>
          <w:rFonts w:asciiTheme="minorHAnsi" w:eastAsia="Arial" w:hAnsiTheme="minorHAnsi" w:cstheme="minorHAnsi"/>
          <w:sz w:val="24"/>
          <w:szCs w:val="24"/>
        </w:rPr>
      </w:pPr>
    </w:p>
    <w:p w14:paraId="67A3EDA6" w14:textId="77777777" w:rsidR="00DC2BA0" w:rsidRPr="00301ED2" w:rsidRDefault="00301ED2" w:rsidP="00301ED2">
      <w:pPr>
        <w:pStyle w:val="Title"/>
        <w:rPr>
          <w:b/>
          <w:i/>
          <w:iCs/>
          <w:color w:val="BA0C2F"/>
          <w:sz w:val="48"/>
        </w:rPr>
      </w:pPr>
      <w:bookmarkStart w:id="41" w:name="_heading=h.ycyvqbw5dpo5" w:colFirst="0" w:colLast="0"/>
      <w:bookmarkStart w:id="42" w:name="_heading=h.tqsig0wl714u" w:colFirst="0" w:colLast="0"/>
      <w:bookmarkStart w:id="43" w:name="_heading=h.2rxtxnkvug8v" w:colFirst="0" w:colLast="0"/>
      <w:bookmarkEnd w:id="41"/>
      <w:bookmarkEnd w:id="42"/>
      <w:bookmarkEnd w:id="43"/>
      <w:r>
        <w:rPr>
          <w:rStyle w:val="Emphasis"/>
          <w:b/>
          <w:color w:val="BA0C2F"/>
          <w:sz w:val="48"/>
        </w:rPr>
        <w:lastRenderedPageBreak/>
        <w:t>Annexes</w:t>
      </w:r>
    </w:p>
    <w:p w14:paraId="16E0F65D" w14:textId="77777777" w:rsidR="00DC2BA0" w:rsidRDefault="00DC2BA0" w:rsidP="00655CCF">
      <w:pPr>
        <w:spacing w:after="360"/>
        <w:rPr>
          <w:rFonts w:asciiTheme="minorHAnsi" w:hAnsiTheme="minorHAnsi" w:cstheme="minorHAnsi"/>
          <w:b/>
          <w:u w:val="single"/>
        </w:rPr>
      </w:pPr>
    </w:p>
    <w:p w14:paraId="4F580754" w14:textId="77777777" w:rsidR="00655CCF" w:rsidRPr="00301ED2" w:rsidRDefault="00655CCF" w:rsidP="00301ED2">
      <w:pPr>
        <w:spacing w:after="360"/>
        <w:rPr>
          <w:rFonts w:asciiTheme="minorHAnsi" w:hAnsiTheme="minorHAnsi" w:cstheme="minorHAnsi"/>
          <w:b/>
        </w:rPr>
      </w:pPr>
      <w:r w:rsidRPr="00301ED2">
        <w:rPr>
          <w:rFonts w:asciiTheme="minorHAnsi" w:hAnsiTheme="minorHAnsi" w:cstheme="minorHAnsi"/>
          <w:b/>
        </w:rPr>
        <w:t>SED core documentation to be included as Annexes:</w:t>
      </w:r>
      <w:bookmarkStart w:id="44" w:name="_heading=h.12imcjns54mp" w:colFirst="0" w:colLast="0"/>
      <w:bookmarkStart w:id="45" w:name="_heading=h.k89hpjstoftn" w:colFirst="0" w:colLast="0"/>
      <w:bookmarkStart w:id="46" w:name="_heading=h.m2sipzcyxidr" w:colFirst="0" w:colLast="0"/>
      <w:bookmarkStart w:id="47" w:name="_heading=h.3bdvj7wkjt1v" w:colFirst="0" w:colLast="0"/>
      <w:bookmarkStart w:id="48" w:name="_heading=h.y2oyaslc9ev3" w:colFirst="0" w:colLast="0"/>
      <w:bookmarkStart w:id="49" w:name="_heading=h.ykbu868efqby" w:colFirst="0" w:colLast="0"/>
      <w:bookmarkEnd w:id="44"/>
      <w:bookmarkEnd w:id="45"/>
      <w:bookmarkEnd w:id="46"/>
      <w:bookmarkEnd w:id="47"/>
      <w:bookmarkEnd w:id="48"/>
      <w:bookmarkEnd w:id="49"/>
    </w:p>
    <w:tbl>
      <w:tblPr>
        <w:tblStyle w:val="TableGrid"/>
        <w:tblpPr w:leftFromText="180" w:rightFromText="180" w:vertAnchor="text" w:horzAnchor="margin" w:tblpXSpec="right"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31"/>
        <w:gridCol w:w="2399"/>
      </w:tblGrid>
      <w:tr w:rsidR="00301ED2" w14:paraId="5D3FFA7B" w14:textId="77777777" w:rsidTr="00301ED2">
        <w:tc>
          <w:tcPr>
            <w:tcW w:w="6931" w:type="dxa"/>
            <w:shd w:val="clear" w:color="auto" w:fill="F2F2F2" w:themeFill="background1" w:themeFillShade="F2"/>
            <w:vAlign w:val="center"/>
          </w:tcPr>
          <w:p w14:paraId="7F1E0E88" w14:textId="5AAA5E26" w:rsidR="00301ED2" w:rsidRPr="00301ED2" w:rsidRDefault="00301ED2" w:rsidP="00301ED2">
            <w:pPr>
              <w:spacing w:after="200"/>
              <w:rPr>
                <w:rFonts w:asciiTheme="minorHAnsi" w:hAnsiTheme="minorHAnsi" w:cstheme="minorHAnsi"/>
              </w:rPr>
            </w:pPr>
            <w:r w:rsidRPr="00301ED2">
              <w:rPr>
                <w:rFonts w:asciiTheme="minorHAnsi" w:hAnsiTheme="minorHAnsi" w:cstheme="minorHAnsi"/>
              </w:rPr>
              <w:t>Recommendations from the Board of Studies as evidenced in the minutes for the last 3 years</w:t>
            </w:r>
            <w:r w:rsidR="006C1417">
              <w:rPr>
                <w:rFonts w:asciiTheme="minorHAnsi" w:hAnsiTheme="minorHAnsi" w:cstheme="minorHAnsi"/>
              </w:rPr>
              <w:t xml:space="preserve">. </w:t>
            </w:r>
          </w:p>
        </w:tc>
        <w:tc>
          <w:tcPr>
            <w:tcW w:w="2399" w:type="dxa"/>
            <w:vAlign w:val="center"/>
          </w:tcPr>
          <w:p w14:paraId="3F2082A0" w14:textId="77777777" w:rsidR="00301ED2" w:rsidRPr="00301ED2" w:rsidRDefault="00301ED2" w:rsidP="00301ED2">
            <w:pPr>
              <w:spacing w:after="360"/>
              <w:rPr>
                <w:rFonts w:asciiTheme="minorHAnsi" w:hAnsiTheme="minorHAnsi" w:cstheme="minorHAnsi"/>
                <w:i/>
                <w:color w:val="808080" w:themeColor="background1" w:themeShade="80"/>
              </w:rPr>
            </w:pPr>
            <w:r w:rsidRPr="00301ED2">
              <w:rPr>
                <w:rFonts w:asciiTheme="minorHAnsi" w:hAnsiTheme="minorHAnsi" w:cstheme="minorHAnsi"/>
                <w:i/>
                <w:color w:val="808080" w:themeColor="background1" w:themeShade="80"/>
              </w:rPr>
              <w:t>(Check [X] if supplied)</w:t>
            </w:r>
          </w:p>
        </w:tc>
      </w:tr>
      <w:tr w:rsidR="00301ED2" w14:paraId="706A04C7" w14:textId="77777777" w:rsidTr="00301ED2">
        <w:tc>
          <w:tcPr>
            <w:tcW w:w="6931" w:type="dxa"/>
            <w:shd w:val="clear" w:color="auto" w:fill="F2F2F2" w:themeFill="background1" w:themeFillShade="F2"/>
            <w:vAlign w:val="center"/>
          </w:tcPr>
          <w:p w14:paraId="7A793006" w14:textId="027EEF2E" w:rsidR="00301ED2" w:rsidRPr="00301ED2" w:rsidRDefault="00301ED2" w:rsidP="00301ED2">
            <w:pPr>
              <w:spacing w:after="200"/>
              <w:rPr>
                <w:rFonts w:asciiTheme="minorHAnsi" w:hAnsiTheme="minorHAnsi" w:cstheme="minorHAnsi"/>
              </w:rPr>
            </w:pPr>
            <w:r w:rsidRPr="00301ED2">
              <w:rPr>
                <w:rFonts w:asciiTheme="minorHAnsi" w:hAnsiTheme="minorHAnsi" w:cstheme="minorHAnsi"/>
              </w:rPr>
              <w:t>Recommendations from the Board of Examiners as evidenced in the minutes for the last 3 years</w:t>
            </w:r>
            <w:r w:rsidR="006C1417">
              <w:rPr>
                <w:rFonts w:asciiTheme="minorHAnsi" w:hAnsiTheme="minorHAnsi" w:cstheme="minorHAnsi"/>
              </w:rPr>
              <w:t>.</w:t>
            </w:r>
          </w:p>
        </w:tc>
        <w:tc>
          <w:tcPr>
            <w:tcW w:w="2399" w:type="dxa"/>
            <w:vAlign w:val="center"/>
          </w:tcPr>
          <w:p w14:paraId="1634533D" w14:textId="77777777" w:rsidR="00301ED2" w:rsidRPr="00301ED2" w:rsidRDefault="00301ED2" w:rsidP="00301ED2">
            <w:pPr>
              <w:spacing w:after="360"/>
              <w:rPr>
                <w:rFonts w:asciiTheme="minorHAnsi" w:hAnsiTheme="minorHAnsi" w:cstheme="minorHAnsi"/>
                <w:i/>
                <w:color w:val="808080" w:themeColor="background1" w:themeShade="80"/>
              </w:rPr>
            </w:pPr>
            <w:r w:rsidRPr="00301ED2">
              <w:rPr>
                <w:rFonts w:asciiTheme="minorHAnsi" w:hAnsiTheme="minorHAnsi" w:cstheme="minorHAnsi"/>
                <w:i/>
                <w:color w:val="808080" w:themeColor="background1" w:themeShade="80"/>
              </w:rPr>
              <w:t>(Check [X] if supplied)</w:t>
            </w:r>
          </w:p>
        </w:tc>
      </w:tr>
      <w:tr w:rsidR="00301ED2" w14:paraId="69F93D69" w14:textId="77777777" w:rsidTr="00301ED2">
        <w:tc>
          <w:tcPr>
            <w:tcW w:w="6931" w:type="dxa"/>
            <w:shd w:val="clear" w:color="auto" w:fill="F2F2F2" w:themeFill="background1" w:themeFillShade="F2"/>
            <w:vAlign w:val="center"/>
          </w:tcPr>
          <w:p w14:paraId="2E463A49" w14:textId="3F4BC843" w:rsidR="00301ED2" w:rsidRPr="00301ED2" w:rsidRDefault="00301ED2" w:rsidP="00301ED2">
            <w:pPr>
              <w:spacing w:after="200"/>
              <w:rPr>
                <w:rFonts w:asciiTheme="minorHAnsi" w:hAnsiTheme="minorHAnsi" w:cstheme="minorHAnsi"/>
              </w:rPr>
            </w:pPr>
            <w:r w:rsidRPr="00301ED2">
              <w:rPr>
                <w:rFonts w:asciiTheme="minorHAnsi" w:hAnsiTheme="minorHAnsi" w:cstheme="minorHAnsi"/>
              </w:rPr>
              <w:t>Annual reports for the last 3 years</w:t>
            </w:r>
            <w:r w:rsidR="006C1417">
              <w:rPr>
                <w:rFonts w:asciiTheme="minorHAnsi" w:hAnsiTheme="minorHAnsi" w:cstheme="minorHAnsi"/>
              </w:rPr>
              <w:t>.</w:t>
            </w:r>
          </w:p>
        </w:tc>
        <w:tc>
          <w:tcPr>
            <w:tcW w:w="2399" w:type="dxa"/>
            <w:vAlign w:val="center"/>
          </w:tcPr>
          <w:p w14:paraId="5736BCE3" w14:textId="77777777" w:rsidR="00301ED2" w:rsidRPr="00301ED2" w:rsidRDefault="00301ED2" w:rsidP="00301ED2">
            <w:pPr>
              <w:spacing w:after="360"/>
              <w:rPr>
                <w:rFonts w:asciiTheme="minorHAnsi" w:hAnsiTheme="minorHAnsi" w:cstheme="minorHAnsi"/>
                <w:i/>
                <w:color w:val="808080" w:themeColor="background1" w:themeShade="80"/>
              </w:rPr>
            </w:pPr>
            <w:r w:rsidRPr="00301ED2">
              <w:rPr>
                <w:rFonts w:asciiTheme="minorHAnsi" w:hAnsiTheme="minorHAnsi" w:cstheme="minorHAnsi"/>
                <w:i/>
                <w:color w:val="808080" w:themeColor="background1" w:themeShade="80"/>
              </w:rPr>
              <w:t>(Check [X] if supplied)</w:t>
            </w:r>
          </w:p>
        </w:tc>
      </w:tr>
      <w:tr w:rsidR="00301ED2" w14:paraId="6065E2D4" w14:textId="77777777" w:rsidTr="00301ED2">
        <w:tc>
          <w:tcPr>
            <w:tcW w:w="6931" w:type="dxa"/>
            <w:shd w:val="clear" w:color="auto" w:fill="F2F2F2" w:themeFill="background1" w:themeFillShade="F2"/>
            <w:vAlign w:val="center"/>
          </w:tcPr>
          <w:p w14:paraId="19B5C308" w14:textId="62894CD7" w:rsidR="00301ED2" w:rsidRPr="00301ED2" w:rsidRDefault="00301ED2" w:rsidP="00301ED2">
            <w:pPr>
              <w:spacing w:after="200"/>
              <w:rPr>
                <w:rFonts w:asciiTheme="minorHAnsi" w:hAnsiTheme="minorHAnsi" w:cstheme="minorHAnsi"/>
              </w:rPr>
            </w:pPr>
            <w:r w:rsidRPr="00301ED2">
              <w:rPr>
                <w:rFonts w:asciiTheme="minorHAnsi" w:hAnsiTheme="minorHAnsi" w:cstheme="minorHAnsi"/>
              </w:rPr>
              <w:t>Student Handbook for the current year</w:t>
            </w:r>
            <w:r w:rsidR="006C1417">
              <w:rPr>
                <w:rFonts w:asciiTheme="minorHAnsi" w:hAnsiTheme="minorHAnsi" w:cstheme="minorHAnsi"/>
              </w:rPr>
              <w:t xml:space="preserve"> (</w:t>
            </w:r>
            <w:r w:rsidR="006C1417" w:rsidRPr="006C1417">
              <w:rPr>
                <w:rFonts w:asciiTheme="minorHAnsi" w:hAnsiTheme="minorHAnsi" w:cstheme="minorHAnsi"/>
                <w:i/>
                <w:iCs/>
              </w:rPr>
              <w:t>if available</w:t>
            </w:r>
            <w:r w:rsidR="006C1417">
              <w:rPr>
                <w:rFonts w:asciiTheme="minorHAnsi" w:hAnsiTheme="minorHAnsi" w:cstheme="minorHAnsi"/>
              </w:rPr>
              <w:t>).</w:t>
            </w:r>
          </w:p>
        </w:tc>
        <w:tc>
          <w:tcPr>
            <w:tcW w:w="2399" w:type="dxa"/>
            <w:vAlign w:val="center"/>
          </w:tcPr>
          <w:p w14:paraId="6D07D43C" w14:textId="77777777" w:rsidR="00301ED2" w:rsidRPr="00301ED2" w:rsidRDefault="00301ED2" w:rsidP="00301ED2">
            <w:pPr>
              <w:spacing w:after="360"/>
              <w:rPr>
                <w:rFonts w:asciiTheme="minorHAnsi" w:hAnsiTheme="minorHAnsi" w:cstheme="minorHAnsi"/>
                <w:i/>
                <w:color w:val="808080" w:themeColor="background1" w:themeShade="80"/>
              </w:rPr>
            </w:pPr>
            <w:r w:rsidRPr="00301ED2">
              <w:rPr>
                <w:rFonts w:asciiTheme="minorHAnsi" w:hAnsiTheme="minorHAnsi" w:cstheme="minorHAnsi"/>
                <w:i/>
                <w:color w:val="808080" w:themeColor="background1" w:themeShade="80"/>
              </w:rPr>
              <w:t>(Provide link to online handbook)</w:t>
            </w:r>
          </w:p>
        </w:tc>
      </w:tr>
      <w:tr w:rsidR="00301ED2" w14:paraId="21FF5B24" w14:textId="77777777" w:rsidTr="00301ED2">
        <w:tc>
          <w:tcPr>
            <w:tcW w:w="6931" w:type="dxa"/>
            <w:shd w:val="clear" w:color="auto" w:fill="F2F2F2" w:themeFill="background1" w:themeFillShade="F2"/>
            <w:vAlign w:val="center"/>
          </w:tcPr>
          <w:p w14:paraId="3FBBC18C" w14:textId="17C458A4" w:rsidR="00301ED2" w:rsidRPr="00301ED2" w:rsidRDefault="00301ED2" w:rsidP="00301ED2">
            <w:pPr>
              <w:spacing w:after="200"/>
              <w:rPr>
                <w:rFonts w:asciiTheme="minorHAnsi" w:hAnsiTheme="minorHAnsi" w:cstheme="minorHAnsi"/>
              </w:rPr>
            </w:pPr>
            <w:r w:rsidRPr="00301ED2">
              <w:rPr>
                <w:rFonts w:asciiTheme="minorHAnsi" w:hAnsiTheme="minorHAnsi" w:cstheme="minorHAnsi"/>
              </w:rPr>
              <w:t xml:space="preserve">Assessment brief for </w:t>
            </w:r>
            <w:r w:rsidR="006C1417">
              <w:rPr>
                <w:rFonts w:asciiTheme="minorHAnsi" w:hAnsiTheme="minorHAnsi" w:cstheme="minorHAnsi"/>
              </w:rPr>
              <w:t>overall</w:t>
            </w:r>
            <w:r w:rsidRPr="00301ED2">
              <w:rPr>
                <w:rFonts w:asciiTheme="minorHAnsi" w:hAnsiTheme="minorHAnsi" w:cstheme="minorHAnsi"/>
              </w:rPr>
              <w:t xml:space="preserve"> programme that would include the learning outcomes, modes of assessment (formative and summative) and assessment criteria and/or marking scheme</w:t>
            </w:r>
            <w:r w:rsidR="006C1417">
              <w:rPr>
                <w:rFonts w:asciiTheme="minorHAnsi" w:hAnsiTheme="minorHAnsi" w:cstheme="minorHAnsi"/>
              </w:rPr>
              <w:t>.</w:t>
            </w:r>
          </w:p>
        </w:tc>
        <w:tc>
          <w:tcPr>
            <w:tcW w:w="2399" w:type="dxa"/>
            <w:vAlign w:val="center"/>
          </w:tcPr>
          <w:p w14:paraId="20FCEC3B" w14:textId="041DD25A" w:rsidR="00301ED2" w:rsidRPr="00301ED2" w:rsidRDefault="002D2548" w:rsidP="002D2548">
            <w:pPr>
              <w:spacing w:after="360"/>
              <w:rPr>
                <w:rFonts w:asciiTheme="minorHAnsi" w:hAnsiTheme="minorHAnsi" w:cstheme="minorHAnsi"/>
                <w:i/>
                <w:color w:val="808080" w:themeColor="background1" w:themeShade="80"/>
              </w:rPr>
            </w:pPr>
            <w:r w:rsidRPr="002D2548">
              <w:rPr>
                <w:rFonts w:asciiTheme="minorHAnsi" w:hAnsiTheme="minorHAnsi" w:cstheme="minorHAnsi"/>
                <w:i/>
                <w:color w:val="808080" w:themeColor="background1" w:themeShade="80"/>
              </w:rPr>
              <w:t>Refer to assessment</w:t>
            </w:r>
            <w:r>
              <w:rPr>
                <w:rFonts w:asciiTheme="minorHAnsi" w:hAnsiTheme="minorHAnsi" w:cstheme="minorHAnsi"/>
                <w:i/>
                <w:color w:val="808080" w:themeColor="background1" w:themeShade="80"/>
              </w:rPr>
              <w:t xml:space="preserve"> </w:t>
            </w:r>
            <w:r w:rsidRPr="002D2548">
              <w:rPr>
                <w:rFonts w:asciiTheme="minorHAnsi" w:hAnsiTheme="minorHAnsi" w:cstheme="minorHAnsi"/>
                <w:i/>
                <w:color w:val="808080" w:themeColor="background1" w:themeShade="80"/>
              </w:rPr>
              <w:t>brief template in</w:t>
            </w:r>
            <w:r>
              <w:rPr>
                <w:rFonts w:asciiTheme="minorHAnsi" w:hAnsiTheme="minorHAnsi" w:cstheme="minorHAnsi"/>
                <w:i/>
                <w:color w:val="808080" w:themeColor="background1" w:themeShade="80"/>
              </w:rPr>
              <w:t xml:space="preserve"> </w:t>
            </w:r>
            <w:r w:rsidRPr="002D2548">
              <w:rPr>
                <w:rFonts w:asciiTheme="minorHAnsi" w:hAnsiTheme="minorHAnsi" w:cstheme="minorHAnsi"/>
                <w:i/>
                <w:color w:val="808080" w:themeColor="background1" w:themeShade="80"/>
              </w:rPr>
              <w:t>Annex 4</w:t>
            </w:r>
          </w:p>
        </w:tc>
      </w:tr>
    </w:tbl>
    <w:p w14:paraId="5C584766" w14:textId="77777777" w:rsidR="00301ED2" w:rsidRDefault="00301ED2"/>
    <w:p w14:paraId="41B7ED4B" w14:textId="77777777" w:rsidR="00975617" w:rsidRPr="00301ED2" w:rsidRDefault="00975617" w:rsidP="00301ED2">
      <w:pPr>
        <w:tabs>
          <w:tab w:val="left" w:pos="1941"/>
        </w:tabs>
      </w:pPr>
    </w:p>
    <w:sectPr w:rsidR="00975617" w:rsidRPr="00301E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9A0E" w14:textId="77777777" w:rsidR="00B22BEE" w:rsidRDefault="00B22BEE" w:rsidP="001569F6">
      <w:pPr>
        <w:spacing w:after="0" w:line="240" w:lineRule="auto"/>
      </w:pPr>
      <w:r>
        <w:separator/>
      </w:r>
    </w:p>
  </w:endnote>
  <w:endnote w:type="continuationSeparator" w:id="0">
    <w:p w14:paraId="6BD3EA7D" w14:textId="77777777" w:rsidR="00B22BEE" w:rsidRDefault="00B22BEE" w:rsidP="0015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50651"/>
      <w:docPartObj>
        <w:docPartGallery w:val="Page Numbers (Bottom of Page)"/>
        <w:docPartUnique/>
      </w:docPartObj>
    </w:sdtPr>
    <w:sdtEndPr/>
    <w:sdtContent>
      <w:sdt>
        <w:sdtPr>
          <w:id w:val="1728636285"/>
          <w:docPartObj>
            <w:docPartGallery w:val="Page Numbers (Top of Page)"/>
            <w:docPartUnique/>
          </w:docPartObj>
        </w:sdtPr>
        <w:sdtEndPr/>
        <w:sdtContent>
          <w:p w14:paraId="71493842" w14:textId="1E31A391" w:rsidR="001569F6" w:rsidRDefault="001569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C254E0" w14:textId="77777777" w:rsidR="001569F6" w:rsidRDefault="0015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C6A3" w14:textId="77777777" w:rsidR="00B22BEE" w:rsidRDefault="00B22BEE" w:rsidP="001569F6">
      <w:pPr>
        <w:spacing w:after="0" w:line="240" w:lineRule="auto"/>
      </w:pPr>
      <w:r>
        <w:separator/>
      </w:r>
    </w:p>
  </w:footnote>
  <w:footnote w:type="continuationSeparator" w:id="0">
    <w:p w14:paraId="609E7B7A" w14:textId="77777777" w:rsidR="00B22BEE" w:rsidRDefault="00B22BEE" w:rsidP="00156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4A9"/>
    <w:multiLevelType w:val="hybridMultilevel"/>
    <w:tmpl w:val="B44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E45A6"/>
    <w:multiLevelType w:val="multilevel"/>
    <w:tmpl w:val="7B864F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4CB10DD"/>
    <w:multiLevelType w:val="multilevel"/>
    <w:tmpl w:val="2E68B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994471"/>
    <w:multiLevelType w:val="hybridMultilevel"/>
    <w:tmpl w:val="B3D0E2E6"/>
    <w:lvl w:ilvl="0" w:tplc="3DDC6C96">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9E74FD"/>
    <w:multiLevelType w:val="multilevel"/>
    <w:tmpl w:val="9856A3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F4D3AE7"/>
    <w:multiLevelType w:val="multilevel"/>
    <w:tmpl w:val="7CE0409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CF"/>
    <w:rsid w:val="000304DE"/>
    <w:rsid w:val="000E3882"/>
    <w:rsid w:val="001569F6"/>
    <w:rsid w:val="002D2548"/>
    <w:rsid w:val="002D4041"/>
    <w:rsid w:val="00301ED2"/>
    <w:rsid w:val="00362763"/>
    <w:rsid w:val="00486883"/>
    <w:rsid w:val="00593074"/>
    <w:rsid w:val="00606F11"/>
    <w:rsid w:val="00655CCF"/>
    <w:rsid w:val="006C1417"/>
    <w:rsid w:val="00747BD8"/>
    <w:rsid w:val="008D318D"/>
    <w:rsid w:val="00975617"/>
    <w:rsid w:val="00B22BEE"/>
    <w:rsid w:val="00BF6A66"/>
    <w:rsid w:val="00C913B7"/>
    <w:rsid w:val="00CB6D47"/>
    <w:rsid w:val="00DC2BA0"/>
    <w:rsid w:val="00DF0A8B"/>
    <w:rsid w:val="00E33341"/>
    <w:rsid w:val="00FC7D53"/>
    <w:rsid w:val="00FD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01BB"/>
  <w15:chartTrackingRefBased/>
  <w15:docId w15:val="{BE7DDF7A-1967-4588-9BF1-6FDBAEE0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DE"/>
    <w:rPr>
      <w:rFonts w:ascii="Calibri" w:eastAsia="Calibri" w:hAnsi="Calibri" w:cs="Calibri"/>
      <w:lang w:val="en-GB" w:eastAsia="en-GB"/>
    </w:rPr>
  </w:style>
  <w:style w:type="paragraph" w:styleId="Heading2">
    <w:name w:val="heading 2"/>
    <w:basedOn w:val="Normal"/>
    <w:next w:val="Normal"/>
    <w:link w:val="Heading2Char"/>
    <w:uiPriority w:val="9"/>
    <w:unhideWhenUsed/>
    <w:qFormat/>
    <w:rsid w:val="00CB6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CF"/>
    <w:pPr>
      <w:ind w:left="720"/>
      <w:contextualSpacing/>
    </w:pPr>
  </w:style>
  <w:style w:type="character" w:styleId="CommentReference">
    <w:name w:val="annotation reference"/>
    <w:basedOn w:val="DefaultParagraphFont"/>
    <w:uiPriority w:val="99"/>
    <w:semiHidden/>
    <w:unhideWhenUsed/>
    <w:rsid w:val="00655CCF"/>
    <w:rPr>
      <w:sz w:val="16"/>
      <w:szCs w:val="16"/>
    </w:rPr>
  </w:style>
  <w:style w:type="paragraph" w:styleId="CommentText">
    <w:name w:val="annotation text"/>
    <w:basedOn w:val="Normal"/>
    <w:link w:val="CommentTextChar"/>
    <w:uiPriority w:val="99"/>
    <w:semiHidden/>
    <w:unhideWhenUsed/>
    <w:rsid w:val="00655CCF"/>
    <w:pPr>
      <w:spacing w:line="240" w:lineRule="auto"/>
    </w:pPr>
    <w:rPr>
      <w:sz w:val="20"/>
      <w:szCs w:val="20"/>
    </w:rPr>
  </w:style>
  <w:style w:type="character" w:customStyle="1" w:styleId="CommentTextChar">
    <w:name w:val="Comment Text Char"/>
    <w:basedOn w:val="DefaultParagraphFont"/>
    <w:link w:val="CommentText"/>
    <w:uiPriority w:val="99"/>
    <w:semiHidden/>
    <w:rsid w:val="00655CCF"/>
    <w:rPr>
      <w:rFonts w:ascii="Calibri" w:eastAsia="Calibri" w:hAnsi="Calibri" w:cs="Calibri"/>
      <w:sz w:val="20"/>
      <w:szCs w:val="20"/>
      <w:lang w:val="en-GB" w:eastAsia="en-GB"/>
    </w:rPr>
  </w:style>
  <w:style w:type="paragraph" w:styleId="BalloonText">
    <w:name w:val="Balloon Text"/>
    <w:basedOn w:val="Normal"/>
    <w:link w:val="BalloonTextChar"/>
    <w:uiPriority w:val="99"/>
    <w:semiHidden/>
    <w:unhideWhenUsed/>
    <w:rsid w:val="00655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CCF"/>
    <w:rPr>
      <w:rFonts w:ascii="Segoe UI" w:eastAsia="Calibri" w:hAnsi="Segoe UI" w:cs="Segoe UI"/>
      <w:sz w:val="18"/>
      <w:szCs w:val="18"/>
      <w:lang w:val="en-GB" w:eastAsia="en-GB"/>
    </w:rPr>
  </w:style>
  <w:style w:type="paragraph" w:styleId="Title">
    <w:name w:val="Title"/>
    <w:basedOn w:val="Normal"/>
    <w:next w:val="Normal"/>
    <w:link w:val="TitleChar"/>
    <w:uiPriority w:val="10"/>
    <w:qFormat/>
    <w:rsid w:val="00655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CCF"/>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uiPriority w:val="11"/>
    <w:qFormat/>
    <w:rsid w:val="00655CCF"/>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5CCF"/>
    <w:rPr>
      <w:rFonts w:eastAsiaTheme="minorEastAsia"/>
      <w:color w:val="5A5A5A" w:themeColor="text1" w:themeTint="A5"/>
      <w:spacing w:val="15"/>
      <w:lang w:val="en-GB" w:eastAsia="en-GB"/>
    </w:rPr>
  </w:style>
  <w:style w:type="character" w:styleId="SubtleEmphasis">
    <w:name w:val="Subtle Emphasis"/>
    <w:basedOn w:val="DefaultParagraphFont"/>
    <w:uiPriority w:val="19"/>
    <w:qFormat/>
    <w:rsid w:val="00655CCF"/>
    <w:rPr>
      <w:i/>
      <w:iCs/>
      <w:color w:val="404040" w:themeColor="text1" w:themeTint="BF"/>
    </w:rPr>
  </w:style>
  <w:style w:type="character" w:styleId="SubtleReference">
    <w:name w:val="Subtle Reference"/>
    <w:basedOn w:val="DefaultParagraphFont"/>
    <w:uiPriority w:val="31"/>
    <w:qFormat/>
    <w:rsid w:val="00FD28CE"/>
    <w:rPr>
      <w:smallCaps/>
      <w:color w:val="5A5A5A" w:themeColor="text1" w:themeTint="A5"/>
    </w:rPr>
  </w:style>
  <w:style w:type="paragraph" w:styleId="Quote">
    <w:name w:val="Quote"/>
    <w:basedOn w:val="Normal"/>
    <w:next w:val="Normal"/>
    <w:link w:val="QuoteChar"/>
    <w:uiPriority w:val="29"/>
    <w:qFormat/>
    <w:rsid w:val="00FD28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28CE"/>
    <w:rPr>
      <w:rFonts w:ascii="Calibri" w:eastAsia="Calibri" w:hAnsi="Calibri" w:cs="Calibri"/>
      <w:i/>
      <w:iCs/>
      <w:color w:val="404040" w:themeColor="text1" w:themeTint="BF"/>
      <w:lang w:val="en-GB" w:eastAsia="en-GB"/>
    </w:rPr>
  </w:style>
  <w:style w:type="character" w:styleId="Emphasis">
    <w:name w:val="Emphasis"/>
    <w:basedOn w:val="DefaultParagraphFont"/>
    <w:uiPriority w:val="20"/>
    <w:qFormat/>
    <w:rsid w:val="00FD28CE"/>
    <w:rPr>
      <w:i/>
      <w:iCs/>
    </w:rPr>
  </w:style>
  <w:style w:type="table" w:styleId="TableGrid">
    <w:name w:val="Table Grid"/>
    <w:basedOn w:val="TableNormal"/>
    <w:uiPriority w:val="39"/>
    <w:rsid w:val="00FD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6D47"/>
    <w:rPr>
      <w:rFonts w:asciiTheme="majorHAnsi" w:eastAsiaTheme="majorEastAsia" w:hAnsiTheme="majorHAnsi" w:cstheme="majorBidi"/>
      <w:color w:val="2F5496" w:themeColor="accent1" w:themeShade="BF"/>
      <w:sz w:val="26"/>
      <w:szCs w:val="26"/>
      <w:lang w:val="en-GB" w:eastAsia="en-GB"/>
    </w:rPr>
  </w:style>
  <w:style w:type="paragraph" w:styleId="Header">
    <w:name w:val="header"/>
    <w:basedOn w:val="Normal"/>
    <w:link w:val="HeaderChar"/>
    <w:uiPriority w:val="99"/>
    <w:unhideWhenUsed/>
    <w:rsid w:val="0015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F6"/>
    <w:rPr>
      <w:rFonts w:ascii="Calibri" w:eastAsia="Calibri" w:hAnsi="Calibri" w:cs="Calibri"/>
      <w:lang w:val="en-GB" w:eastAsia="en-GB"/>
    </w:rPr>
  </w:style>
  <w:style w:type="paragraph" w:styleId="Footer">
    <w:name w:val="footer"/>
    <w:basedOn w:val="Normal"/>
    <w:link w:val="FooterChar"/>
    <w:uiPriority w:val="99"/>
    <w:unhideWhenUsed/>
    <w:rsid w:val="0015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F6"/>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Malta</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Xuereb</dc:creator>
  <cp:keywords/>
  <dc:description/>
  <cp:lastModifiedBy>Jonathan Xuereb</cp:lastModifiedBy>
  <cp:revision>2</cp:revision>
  <dcterms:created xsi:type="dcterms:W3CDTF">2022-10-31T08:51:00Z</dcterms:created>
  <dcterms:modified xsi:type="dcterms:W3CDTF">2022-10-31T08:51:00Z</dcterms:modified>
</cp:coreProperties>
</file>